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740"/>
        <w:gridCol w:w="390"/>
        <w:gridCol w:w="390"/>
        <w:gridCol w:w="390"/>
        <w:gridCol w:w="390"/>
        <w:gridCol w:w="60"/>
      </w:tblGrid>
      <w:tr w:rsidR="00375862" w:rsidTr="00375862">
        <w:trPr>
          <w:tblCellSpacing w:w="0" w:type="dxa"/>
        </w:trPr>
        <w:tc>
          <w:tcPr>
            <w:tcW w:w="0" w:type="auto"/>
            <w:vAlign w:val="center"/>
            <w:hideMark/>
          </w:tcPr>
          <w:p w:rsidR="00375862" w:rsidRDefault="00375862">
            <w:pPr>
              <w:spacing w:after="0" w:line="276" w:lineRule="auto"/>
              <w:rPr>
                <w:rFonts w:ascii="Arial" w:eastAsia="Times New Roman" w:hAnsi="Arial" w:cs="Arial"/>
                <w:b/>
                <w:bCs/>
                <w:color w:val="000000"/>
                <w:sz w:val="28"/>
                <w:szCs w:val="28"/>
              </w:rPr>
            </w:pPr>
            <w:r>
              <w:rPr>
                <w:rFonts w:ascii="Arial" w:eastAsia="Times New Roman" w:hAnsi="Arial" w:cs="Arial"/>
                <w:b/>
                <w:bCs/>
                <w:color w:val="000000"/>
                <w:sz w:val="28"/>
                <w:szCs w:val="28"/>
              </w:rPr>
              <w:t>Reporting Types</w:t>
            </w:r>
          </w:p>
        </w:tc>
        <w:tc>
          <w:tcPr>
            <w:tcW w:w="390" w:type="dxa"/>
            <w:vAlign w:val="bottom"/>
            <w:hideMark/>
          </w:tcPr>
          <w:p w:rsidR="00375862" w:rsidRDefault="00375862">
            <w:pPr>
              <w:spacing w:after="0" w:line="276" w:lineRule="auto"/>
              <w:jc w:val="center"/>
              <w:rPr>
                <w:rFonts w:ascii="Arial" w:eastAsia="Times New Roman" w:hAnsi="Arial" w:cs="Arial"/>
                <w:color w:val="000000"/>
                <w:sz w:val="20"/>
                <w:szCs w:val="20"/>
              </w:rPr>
            </w:pPr>
          </w:p>
        </w:tc>
        <w:tc>
          <w:tcPr>
            <w:tcW w:w="390" w:type="dxa"/>
            <w:vAlign w:val="bottom"/>
            <w:hideMark/>
          </w:tcPr>
          <w:p w:rsidR="00375862" w:rsidRDefault="00375862">
            <w:pPr>
              <w:spacing w:after="0" w:line="276" w:lineRule="auto"/>
              <w:jc w:val="center"/>
              <w:rPr>
                <w:rFonts w:ascii="Arial" w:eastAsia="Times New Roman" w:hAnsi="Arial" w:cs="Arial"/>
                <w:color w:val="000000"/>
                <w:sz w:val="20"/>
                <w:szCs w:val="20"/>
              </w:rPr>
            </w:pPr>
          </w:p>
        </w:tc>
        <w:tc>
          <w:tcPr>
            <w:tcW w:w="390" w:type="dxa"/>
            <w:vAlign w:val="bottom"/>
            <w:hideMark/>
          </w:tcPr>
          <w:p w:rsidR="00375862" w:rsidRDefault="00375862">
            <w:pPr>
              <w:spacing w:after="0" w:line="276" w:lineRule="auto"/>
              <w:jc w:val="center"/>
              <w:rPr>
                <w:rFonts w:ascii="Arial" w:eastAsia="Times New Roman" w:hAnsi="Arial" w:cs="Arial"/>
                <w:color w:val="000000"/>
                <w:sz w:val="20"/>
                <w:szCs w:val="20"/>
              </w:rPr>
            </w:pPr>
          </w:p>
        </w:tc>
        <w:tc>
          <w:tcPr>
            <w:tcW w:w="390" w:type="dxa"/>
            <w:vAlign w:val="bottom"/>
            <w:hideMark/>
          </w:tcPr>
          <w:p w:rsidR="00375862" w:rsidRDefault="00375862">
            <w:pPr>
              <w:spacing w:after="0" w:line="276" w:lineRule="auto"/>
              <w:jc w:val="center"/>
              <w:rPr>
                <w:rFonts w:ascii="Arial" w:eastAsia="Times New Roman" w:hAnsi="Arial" w:cs="Arial"/>
                <w:color w:val="000000"/>
                <w:sz w:val="20"/>
                <w:szCs w:val="20"/>
              </w:rPr>
            </w:pPr>
          </w:p>
        </w:tc>
        <w:tc>
          <w:tcPr>
            <w:tcW w:w="60" w:type="dxa"/>
            <w:vAlign w:val="center"/>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 </w:t>
            </w:r>
          </w:p>
        </w:tc>
      </w:tr>
      <w:tr w:rsidR="00375862" w:rsidTr="00375862">
        <w:trPr>
          <w:tblCellSpacing w:w="0" w:type="dxa"/>
          <w:hidden/>
        </w:trPr>
        <w:tc>
          <w:tcPr>
            <w:tcW w:w="0" w:type="auto"/>
            <w:vAlign w:val="center"/>
            <w:hideMark/>
          </w:tcPr>
          <w:p w:rsidR="00375862" w:rsidRDefault="00375862">
            <w:pPr>
              <w:spacing w:after="0" w:line="276" w:lineRule="auto"/>
              <w:rPr>
                <w:rFonts w:ascii="Arial" w:eastAsia="Times New Roman" w:hAnsi="Arial" w:cs="Arial"/>
                <w:vanish/>
                <w:color w:val="000000"/>
                <w:sz w:val="20"/>
                <w:szCs w:val="20"/>
              </w:rPr>
            </w:pPr>
            <w:r>
              <w:rPr>
                <w:rFonts w:ascii="Arial" w:eastAsia="Times New Roman" w:hAnsi="Arial" w:cs="Arial"/>
                <w:b/>
                <w:bCs/>
                <w:vanish/>
                <w:color w:val="000000"/>
                <w:sz w:val="24"/>
              </w:rPr>
              <w:t>Sales reports</w:t>
            </w:r>
          </w:p>
        </w:tc>
        <w:tc>
          <w:tcPr>
            <w:tcW w:w="390" w:type="dxa"/>
            <w:vAlign w:val="bottom"/>
            <w:hideMark/>
          </w:tcPr>
          <w:p w:rsidR="00375862" w:rsidRDefault="00375862">
            <w:pPr>
              <w:spacing w:after="0" w:line="276" w:lineRule="auto"/>
              <w:jc w:val="center"/>
              <w:rPr>
                <w:rFonts w:ascii="Arial" w:eastAsia="Times New Roman" w:hAnsi="Arial" w:cs="Arial"/>
                <w:vanish/>
                <w:color w:val="000000"/>
                <w:sz w:val="20"/>
                <w:szCs w:val="20"/>
              </w:rPr>
            </w:pPr>
            <w:r>
              <w:rPr>
                <w:rFonts w:ascii="Arial" w:eastAsia="Times New Roman" w:hAnsi="Arial" w:cs="Arial"/>
                <w:noProof/>
                <w:vanish/>
                <w:color w:val="0000FF"/>
                <w:sz w:val="20"/>
                <w:szCs w:val="20"/>
              </w:rPr>
              <w:drawing>
                <wp:inline distT="0" distB="0" distL="0" distR="0">
                  <wp:extent cx="228600" cy="228600"/>
                  <wp:effectExtent l="19050" t="0" r="0" b="0"/>
                  <wp:docPr id="5" name="Picture 5" descr="Previous topi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topic">
                            <a:hlinkClick r:id="rId8"/>
                          </pic:cNvPr>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390" w:type="dxa"/>
            <w:vAlign w:val="bottom"/>
            <w:hideMark/>
          </w:tcPr>
          <w:p w:rsidR="00375862" w:rsidRDefault="00375862">
            <w:pPr>
              <w:spacing w:after="0" w:line="276" w:lineRule="auto"/>
              <w:jc w:val="center"/>
              <w:rPr>
                <w:rFonts w:ascii="Arial" w:eastAsia="Times New Roman" w:hAnsi="Arial" w:cs="Arial"/>
                <w:vanish/>
                <w:color w:val="000000"/>
                <w:sz w:val="20"/>
                <w:szCs w:val="20"/>
              </w:rPr>
            </w:pPr>
            <w:r>
              <w:rPr>
                <w:rFonts w:ascii="Arial" w:eastAsia="Times New Roman" w:hAnsi="Arial" w:cs="Arial"/>
                <w:noProof/>
                <w:vanish/>
                <w:color w:val="0000FF"/>
                <w:sz w:val="20"/>
                <w:szCs w:val="20"/>
              </w:rPr>
              <w:drawing>
                <wp:inline distT="0" distB="0" distL="0" distR="0">
                  <wp:extent cx="228600" cy="228600"/>
                  <wp:effectExtent l="19050" t="0" r="0" b="0"/>
                  <wp:docPr id="6" name="Picture 6" descr="Next topi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topic">
                            <a:hlinkClick r:id="rId10"/>
                          </pic:cNvPr>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390" w:type="dxa"/>
            <w:vAlign w:val="bottom"/>
            <w:hideMark/>
          </w:tcPr>
          <w:p w:rsidR="00375862" w:rsidRDefault="00375862">
            <w:pPr>
              <w:spacing w:after="0" w:line="276" w:lineRule="auto"/>
              <w:jc w:val="center"/>
              <w:rPr>
                <w:rFonts w:ascii="Arial" w:eastAsia="Times New Roman" w:hAnsi="Arial" w:cs="Arial"/>
                <w:vanish/>
                <w:color w:val="000000"/>
                <w:sz w:val="20"/>
                <w:szCs w:val="20"/>
              </w:rPr>
            </w:pPr>
            <w:r>
              <w:rPr>
                <w:rFonts w:ascii="Arial" w:eastAsia="Times New Roman" w:hAnsi="Arial" w:cs="Arial"/>
                <w:noProof/>
                <w:vanish/>
                <w:color w:val="000000"/>
                <w:sz w:val="20"/>
                <w:szCs w:val="20"/>
              </w:rPr>
              <w:drawing>
                <wp:inline distT="0" distB="0" distL="0" distR="0">
                  <wp:extent cx="228600" cy="228600"/>
                  <wp:effectExtent l="19050" t="0" r="0" b="0"/>
                  <wp:docPr id="7" name="Picture 7" descr="JavaScript is required for the print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vaScript is required for the print function"/>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390" w:type="dxa"/>
            <w:vAlign w:val="bottom"/>
            <w:hideMark/>
          </w:tcPr>
          <w:p w:rsidR="00375862" w:rsidRDefault="00375862">
            <w:pPr>
              <w:spacing w:after="0" w:line="276" w:lineRule="auto"/>
              <w:jc w:val="center"/>
              <w:rPr>
                <w:rFonts w:ascii="Arial" w:eastAsia="Times New Roman" w:hAnsi="Arial" w:cs="Arial"/>
                <w:vanish/>
                <w:color w:val="000000"/>
                <w:sz w:val="20"/>
                <w:szCs w:val="20"/>
              </w:rPr>
            </w:pPr>
            <w:r>
              <w:rPr>
                <w:rFonts w:ascii="Arial" w:eastAsia="Times New Roman" w:hAnsi="Arial" w:cs="Arial"/>
                <w:noProof/>
                <w:vanish/>
                <w:color w:val="0000FF"/>
                <w:sz w:val="20"/>
                <w:szCs w:val="20"/>
              </w:rPr>
              <w:drawing>
                <wp:inline distT="0" distB="0" distL="0" distR="0">
                  <wp:extent cx="228600" cy="228600"/>
                  <wp:effectExtent l="19050" t="0" r="0" b="0"/>
                  <wp:docPr id="8" name="Picture 8" descr="Mail us feedback on this topi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il us feedback on this topic!">
                            <a:hlinkClick r:id="rId13"/>
                          </pic:cNvPr>
                          <pic:cNvPicPr>
                            <a:picLocks noChangeAspect="1" noChangeArrowheads="1"/>
                          </pic:cNvPicPr>
                        </pic:nvPicPr>
                        <pic:blipFill>
                          <a:blip r:embed="rId1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60" w:type="dxa"/>
            <w:vAlign w:val="center"/>
            <w:hideMark/>
          </w:tcPr>
          <w:p w:rsidR="00375862" w:rsidRDefault="00375862">
            <w:pPr>
              <w:spacing w:after="0" w:line="276" w:lineRule="auto"/>
              <w:rPr>
                <w:rFonts w:ascii="Arial" w:eastAsia="Times New Roman" w:hAnsi="Arial" w:cs="Arial"/>
                <w:vanish/>
                <w:color w:val="000000"/>
                <w:sz w:val="20"/>
                <w:szCs w:val="20"/>
              </w:rPr>
            </w:pPr>
            <w:r>
              <w:rPr>
                <w:rFonts w:ascii="Arial" w:eastAsia="Times New Roman" w:hAnsi="Arial" w:cs="Arial"/>
                <w:vanish/>
                <w:color w:val="000000"/>
                <w:sz w:val="20"/>
                <w:szCs w:val="20"/>
              </w:rPr>
              <w:t> </w:t>
            </w:r>
          </w:p>
        </w:tc>
      </w:tr>
    </w:tbl>
    <w:p w:rsidR="00375862" w:rsidRPr="003818FD" w:rsidRDefault="00375862" w:rsidP="00375862">
      <w:pPr>
        <w:pStyle w:val="Default"/>
        <w:rPr>
          <w:rFonts w:ascii="Arial" w:eastAsia="Times New Roman" w:hAnsi="Arial" w:cs="Arial"/>
          <w:sz w:val="20"/>
          <w:szCs w:val="20"/>
        </w:rPr>
      </w:pPr>
      <w:r w:rsidRPr="003818FD">
        <w:rPr>
          <w:rFonts w:ascii="Arial" w:hAnsi="Arial" w:cs="Arial"/>
          <w:sz w:val="23"/>
          <w:szCs w:val="23"/>
        </w:rPr>
        <w:t xml:space="preserve">There are a variety of reports available for your use in Greater Giving. Reports can be found in several different report menus, depending on the grid view used to generate the reports.  You can find all available reports by selecting </w:t>
      </w:r>
      <w:r w:rsidRPr="003818FD">
        <w:rPr>
          <w:rFonts w:ascii="Arial" w:hAnsi="Arial" w:cs="Arial"/>
          <w:b/>
          <w:sz w:val="23"/>
          <w:szCs w:val="23"/>
        </w:rPr>
        <w:t xml:space="preserve">Project&gt; Reports, </w:t>
      </w:r>
      <w:r w:rsidRPr="003818FD">
        <w:rPr>
          <w:rFonts w:ascii="Arial" w:hAnsi="Arial" w:cs="Arial"/>
          <w:sz w:val="23"/>
          <w:szCs w:val="23"/>
        </w:rPr>
        <w:t>or by looking under the reports section and clicking on “all reports.” You can also find specific reports by clicking the Report button within different Grid Views.</w:t>
      </w:r>
      <w:r w:rsidRPr="003818FD">
        <w:rPr>
          <w:rFonts w:ascii="Arial" w:eastAsia="Times New Roman" w:hAnsi="Arial" w:cs="Arial"/>
          <w:sz w:val="20"/>
          <w:szCs w:val="20"/>
        </w:rPr>
        <w:t> </w:t>
      </w:r>
    </w:p>
    <w:p w:rsidR="00375862" w:rsidRDefault="00375862" w:rsidP="00375862">
      <w:pPr>
        <w:spacing w:after="0"/>
        <w:rPr>
          <w:rFonts w:ascii="Arial" w:eastAsia="Times New Roman" w:hAnsi="Arial" w:cs="Arial"/>
          <w:color w:val="000000"/>
          <w:sz w:val="20"/>
          <w:szCs w:val="20"/>
        </w:rPr>
      </w:pPr>
    </w:p>
    <w:tbl>
      <w:tblPr>
        <w:tblW w:w="0" w:type="auto"/>
        <w:tblCellMar>
          <w:top w:w="60" w:type="dxa"/>
          <w:left w:w="60" w:type="dxa"/>
          <w:bottom w:w="60" w:type="dxa"/>
          <w:right w:w="60" w:type="dxa"/>
        </w:tblCellMar>
        <w:tblLook w:val="04A0"/>
      </w:tblPr>
      <w:tblGrid>
        <w:gridCol w:w="1045"/>
        <w:gridCol w:w="5053"/>
        <w:gridCol w:w="3382"/>
      </w:tblGrid>
      <w:tr w:rsidR="00375862" w:rsidTr="00375862">
        <w:tc>
          <w:tcPr>
            <w:tcW w:w="7080" w:type="dxa"/>
            <w:gridSpan w:val="2"/>
            <w:tcBorders>
              <w:top w:val="single" w:sz="6" w:space="0" w:color="000000"/>
              <w:left w:val="single" w:sz="6" w:space="0" w:color="000000"/>
              <w:bottom w:val="single" w:sz="6" w:space="0" w:color="000000"/>
              <w:right w:val="single" w:sz="6" w:space="0" w:color="000000"/>
            </w:tcBorders>
            <w:shd w:val="clear" w:color="auto" w:fill="92CDDC" w:themeFill="accent5" w:themeFillTint="99"/>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 xml:space="preserve">In the Project menu, click Project Reports. </w:t>
            </w:r>
          </w:p>
        </w:tc>
        <w:tc>
          <w:tcPr>
            <w:tcW w:w="387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Summary Reports include Sponsorship</w:t>
            </w: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Pr="00517D2F" w:rsidRDefault="00375862">
            <w:pPr>
              <w:spacing w:after="0" w:line="276" w:lineRule="auto"/>
              <w:rPr>
                <w:rFonts w:ascii="Arial" w:eastAsia="Times New Roman" w:hAnsi="Arial" w:cs="Arial"/>
                <w:color w:val="000000"/>
                <w:sz w:val="20"/>
                <w:szCs w:val="20"/>
              </w:rPr>
            </w:pPr>
            <w:r w:rsidRPr="00517D2F">
              <w:rPr>
                <w:rFonts w:ascii="Arial" w:eastAsia="Times New Roman" w:hAnsi="Arial" w:cs="Arial"/>
                <w:color w:val="000000"/>
                <w:sz w:val="20"/>
                <w:szCs w:val="20"/>
              </w:rPr>
              <w:t>SUM-07</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Pr="00517D2F" w:rsidRDefault="00375862">
            <w:pPr>
              <w:spacing w:after="0" w:line="276" w:lineRule="auto"/>
              <w:rPr>
                <w:rFonts w:ascii="Arial" w:eastAsia="Times New Roman" w:hAnsi="Arial" w:cs="Arial"/>
                <w:color w:val="000000"/>
                <w:sz w:val="20"/>
                <w:szCs w:val="20"/>
              </w:rPr>
            </w:pPr>
            <w:r w:rsidRPr="00517D2F">
              <w:rPr>
                <w:rFonts w:ascii="Arial" w:eastAsia="Times New Roman" w:hAnsi="Arial" w:cs="Arial"/>
                <w:color w:val="000000"/>
                <w:sz w:val="20"/>
                <w:szCs w:val="20"/>
              </w:rPr>
              <w:t>Summary - Total Admission and Package Sales</w:t>
            </w:r>
          </w:p>
        </w:tc>
        <w:tc>
          <w:tcPr>
            <w:tcW w:w="3870" w:type="dxa"/>
            <w:tcBorders>
              <w:top w:val="single" w:sz="6" w:space="0" w:color="000000"/>
              <w:left w:val="single" w:sz="6" w:space="0" w:color="000000"/>
              <w:bottom w:val="single" w:sz="6" w:space="0" w:color="000000"/>
              <w:right w:val="single" w:sz="6" w:space="0" w:color="000000"/>
            </w:tcBorders>
            <w:hideMark/>
          </w:tcPr>
          <w:p w:rsidR="00375862" w:rsidRPr="00517D2F" w:rsidRDefault="00375862">
            <w:pPr>
              <w:spacing w:after="0" w:line="276" w:lineRule="auto"/>
              <w:rPr>
                <w:rFonts w:ascii="Arial" w:eastAsia="Times New Roman" w:hAnsi="Arial" w:cs="Arial"/>
                <w:color w:val="000000"/>
                <w:sz w:val="20"/>
                <w:szCs w:val="20"/>
              </w:rPr>
            </w:pPr>
            <w:r w:rsidRPr="00517D2F">
              <w:rPr>
                <w:rFonts w:ascii="Arial" w:eastAsia="Times New Roman" w:hAnsi="Arial" w:cs="Arial"/>
                <w:color w:val="000000"/>
                <w:sz w:val="20"/>
                <w:szCs w:val="20"/>
              </w:rPr>
              <w:t>Overall Revenue by Stream</w:t>
            </w: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Pr="00517D2F" w:rsidRDefault="00375862">
            <w:pPr>
              <w:spacing w:after="0" w:line="276" w:lineRule="auto"/>
              <w:rPr>
                <w:rFonts w:ascii="Arial" w:eastAsia="Times New Roman" w:hAnsi="Arial" w:cs="Arial"/>
                <w:color w:val="000000"/>
                <w:sz w:val="20"/>
                <w:szCs w:val="20"/>
              </w:rPr>
            </w:pPr>
            <w:r w:rsidRPr="00517D2F">
              <w:rPr>
                <w:rFonts w:ascii="Arial" w:eastAsia="Times New Roman" w:hAnsi="Arial" w:cs="Arial"/>
                <w:color w:val="000000"/>
                <w:sz w:val="20"/>
                <w:szCs w:val="20"/>
              </w:rPr>
              <w:t xml:space="preserve"> SUM-03</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Pr="00517D2F" w:rsidRDefault="00375862">
            <w:pPr>
              <w:spacing w:after="0" w:line="276" w:lineRule="auto"/>
              <w:rPr>
                <w:rFonts w:ascii="Arial" w:eastAsia="Times New Roman" w:hAnsi="Arial" w:cs="Arial"/>
                <w:color w:val="000000"/>
                <w:sz w:val="20"/>
                <w:szCs w:val="20"/>
              </w:rPr>
            </w:pPr>
            <w:r w:rsidRPr="00517D2F">
              <w:rPr>
                <w:rFonts w:ascii="Arial" w:hAnsi="Arial" w:cs="Arial"/>
                <w:bCs/>
                <w:color w:val="000000"/>
                <w:sz w:val="20"/>
                <w:szCs w:val="20"/>
              </w:rPr>
              <w:t xml:space="preserve">Summary – Packages </w:t>
            </w:r>
          </w:p>
        </w:tc>
        <w:tc>
          <w:tcPr>
            <w:tcW w:w="3870" w:type="dxa"/>
            <w:tcBorders>
              <w:top w:val="single" w:sz="6" w:space="0" w:color="000000"/>
              <w:left w:val="single" w:sz="6" w:space="0" w:color="000000"/>
              <w:bottom w:val="single" w:sz="6" w:space="0" w:color="000000"/>
              <w:right w:val="single" w:sz="6" w:space="0" w:color="000000"/>
            </w:tcBorders>
            <w:hideMark/>
          </w:tcPr>
          <w:p w:rsidR="00375862" w:rsidRPr="00D7247E" w:rsidRDefault="00517D2F" w:rsidP="00517D2F">
            <w:pPr>
              <w:spacing w:after="0" w:line="276" w:lineRule="auto"/>
              <w:rPr>
                <w:rFonts w:ascii="Arial" w:eastAsia="Times New Roman" w:hAnsi="Arial" w:cs="Arial"/>
                <w:color w:val="000000"/>
                <w:sz w:val="18"/>
                <w:szCs w:val="18"/>
              </w:rPr>
            </w:pPr>
            <w:r w:rsidRPr="00D7247E">
              <w:rPr>
                <w:rFonts w:ascii="Arial" w:hAnsi="Arial" w:cs="Arial"/>
                <w:bCs/>
                <w:color w:val="000000"/>
                <w:sz w:val="18"/>
                <w:szCs w:val="18"/>
              </w:rPr>
              <w:t>Break down of</w:t>
            </w:r>
            <w:r w:rsidR="00375862" w:rsidRPr="00D7247E">
              <w:rPr>
                <w:rFonts w:ascii="Arial" w:hAnsi="Arial" w:cs="Arial"/>
                <w:bCs/>
                <w:color w:val="000000"/>
                <w:sz w:val="18"/>
                <w:szCs w:val="18"/>
              </w:rPr>
              <w:t xml:space="preserve"> Silent and Live</w:t>
            </w:r>
            <w:r w:rsidRPr="00D7247E">
              <w:rPr>
                <w:rFonts w:ascii="Arial" w:hAnsi="Arial" w:cs="Arial"/>
                <w:bCs/>
                <w:color w:val="000000"/>
                <w:sz w:val="18"/>
                <w:szCs w:val="18"/>
              </w:rPr>
              <w:t xml:space="preserve"> auction totals</w:t>
            </w: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SUM-09</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Summary - Sales totals by group</w:t>
            </w:r>
          </w:p>
        </w:tc>
        <w:tc>
          <w:tcPr>
            <w:tcW w:w="3870" w:type="dxa"/>
            <w:tcBorders>
              <w:top w:val="single" w:sz="6" w:space="0" w:color="000000"/>
              <w:left w:val="single" w:sz="6" w:space="0" w:color="000000"/>
              <w:bottom w:val="single" w:sz="6" w:space="0" w:color="000000"/>
              <w:right w:val="single" w:sz="6" w:space="0" w:color="000000"/>
            </w:tcBorders>
          </w:tcPr>
          <w:p w:rsidR="00375862" w:rsidRDefault="00517D2F">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Totals by table group</w:t>
            </w: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SUM-13</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Summary - Sales totals by pkg. sorted by amount</w:t>
            </w:r>
          </w:p>
        </w:tc>
        <w:tc>
          <w:tcPr>
            <w:tcW w:w="387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Top auction items</w:t>
            </w: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SUM-14</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Summary - Sales totals by bidder sorted by amount</w:t>
            </w:r>
          </w:p>
        </w:tc>
        <w:tc>
          <w:tcPr>
            <w:tcW w:w="387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Top donors and bidders</w:t>
            </w: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SUM-18</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Summary - Sales totals by table</w:t>
            </w:r>
          </w:p>
        </w:tc>
        <w:tc>
          <w:tcPr>
            <w:tcW w:w="3870" w:type="dxa"/>
            <w:tcBorders>
              <w:top w:val="single" w:sz="6" w:space="0" w:color="000000"/>
              <w:left w:val="single" w:sz="6" w:space="0" w:color="000000"/>
              <w:bottom w:val="single" w:sz="6" w:space="0" w:color="000000"/>
              <w:right w:val="single" w:sz="6" w:space="0" w:color="000000"/>
            </w:tcBorders>
          </w:tcPr>
          <w:p w:rsidR="00375862" w:rsidRDefault="00517D2F">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Totals by table number (also includes amount still due)</w:t>
            </w: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SUM-19</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Summary - Sales totals by package sorted by amount by section</w:t>
            </w:r>
          </w:p>
        </w:tc>
        <w:tc>
          <w:tcPr>
            <w:tcW w:w="3870" w:type="dxa"/>
            <w:tcBorders>
              <w:top w:val="single" w:sz="6" w:space="0" w:color="000000"/>
              <w:left w:val="single" w:sz="6" w:space="0" w:color="000000"/>
              <w:bottom w:val="single" w:sz="6" w:space="0" w:color="000000"/>
              <w:right w:val="single" w:sz="6" w:space="0" w:color="000000"/>
            </w:tcBorders>
          </w:tcPr>
          <w:p w:rsidR="00375862" w:rsidRPr="00D7247E" w:rsidRDefault="00A8204A">
            <w:pPr>
              <w:spacing w:after="0" w:line="276" w:lineRule="auto"/>
              <w:rPr>
                <w:rFonts w:ascii="Arial" w:eastAsia="Times New Roman" w:hAnsi="Arial" w:cs="Arial"/>
                <w:color w:val="000000"/>
                <w:sz w:val="18"/>
                <w:szCs w:val="18"/>
              </w:rPr>
            </w:pPr>
            <w:r w:rsidRPr="00D7247E">
              <w:rPr>
                <w:rFonts w:ascii="Arial" w:eastAsia="Times New Roman" w:hAnsi="Arial" w:cs="Arial"/>
                <w:color w:val="000000"/>
                <w:sz w:val="18"/>
                <w:szCs w:val="18"/>
              </w:rPr>
              <w:t>Total given for each section (ex: COR, Custom Sponsorships, OYH…)</w:t>
            </w:r>
          </w:p>
        </w:tc>
      </w:tr>
      <w:tr w:rsidR="00375862" w:rsidTr="00375862">
        <w:tc>
          <w:tcPr>
            <w:tcW w:w="7080" w:type="dxa"/>
            <w:gridSpan w:val="2"/>
            <w:tcBorders>
              <w:top w:val="single" w:sz="6" w:space="0" w:color="000000"/>
              <w:left w:val="single" w:sz="6" w:space="0" w:color="000000"/>
              <w:bottom w:val="single" w:sz="6" w:space="0" w:color="000000"/>
              <w:right w:val="single" w:sz="6" w:space="0" w:color="000000"/>
            </w:tcBorders>
            <w:shd w:val="clear" w:color="auto" w:fill="92CDDC" w:themeFill="accent5" w:themeFillTint="99"/>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In the View menu, click Packages. Click the Report button.</w:t>
            </w:r>
          </w:p>
        </w:tc>
        <w:tc>
          <w:tcPr>
            <w:tcW w:w="387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375862" w:rsidRDefault="00375862">
            <w:pPr>
              <w:spacing w:after="0" w:line="276" w:lineRule="auto"/>
              <w:rPr>
                <w:rFonts w:ascii="Arial" w:eastAsia="Times New Roman" w:hAnsi="Arial" w:cs="Arial"/>
                <w:color w:val="000000"/>
                <w:sz w:val="20"/>
                <w:szCs w:val="20"/>
              </w:rPr>
            </w:pP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PKG-03</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Sales listing by package with buyers</w:t>
            </w:r>
          </w:p>
        </w:tc>
        <w:tc>
          <w:tcPr>
            <w:tcW w:w="3870" w:type="dxa"/>
            <w:tcBorders>
              <w:top w:val="single" w:sz="6" w:space="0" w:color="000000"/>
              <w:left w:val="single" w:sz="6" w:space="0" w:color="000000"/>
              <w:bottom w:val="single" w:sz="6" w:space="0" w:color="000000"/>
              <w:right w:val="single" w:sz="6" w:space="0" w:color="000000"/>
            </w:tcBorders>
          </w:tcPr>
          <w:p w:rsidR="00375862" w:rsidRDefault="00153596">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Includes buyers contact information</w:t>
            </w: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PKG-04</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Sales by package - bid numbers only (no names or amounts)</w:t>
            </w:r>
          </w:p>
        </w:tc>
        <w:tc>
          <w:tcPr>
            <w:tcW w:w="3870" w:type="dxa"/>
            <w:tcBorders>
              <w:top w:val="single" w:sz="6" w:space="0" w:color="000000"/>
              <w:left w:val="single" w:sz="6" w:space="0" w:color="000000"/>
              <w:bottom w:val="single" w:sz="6" w:space="0" w:color="000000"/>
              <w:right w:val="single" w:sz="6" w:space="0" w:color="000000"/>
            </w:tcBorders>
          </w:tcPr>
          <w:p w:rsidR="00375862" w:rsidRDefault="00375862">
            <w:pPr>
              <w:spacing w:after="0" w:line="276" w:lineRule="auto"/>
              <w:rPr>
                <w:rFonts w:ascii="Arial" w:eastAsia="Times New Roman" w:hAnsi="Arial" w:cs="Arial"/>
                <w:color w:val="000000"/>
                <w:sz w:val="20"/>
                <w:szCs w:val="20"/>
              </w:rPr>
            </w:pP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Pr="00E84F0D" w:rsidRDefault="00375862">
            <w:pPr>
              <w:spacing w:after="0" w:line="276" w:lineRule="auto"/>
              <w:rPr>
                <w:rFonts w:ascii="Arial" w:eastAsia="Times New Roman" w:hAnsi="Arial" w:cs="Arial"/>
                <w:color w:val="000000"/>
                <w:sz w:val="20"/>
                <w:szCs w:val="20"/>
              </w:rPr>
            </w:pPr>
            <w:r w:rsidRPr="00E84F0D">
              <w:rPr>
                <w:rFonts w:ascii="Arial" w:eastAsia="Times New Roman" w:hAnsi="Arial" w:cs="Arial"/>
                <w:color w:val="000000"/>
                <w:sz w:val="20"/>
                <w:szCs w:val="20"/>
              </w:rPr>
              <w:t>PKG-05</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Pr="00E84F0D" w:rsidRDefault="00375862">
            <w:pPr>
              <w:spacing w:after="0" w:line="276" w:lineRule="auto"/>
              <w:rPr>
                <w:rFonts w:ascii="Arial" w:eastAsia="Times New Roman" w:hAnsi="Arial" w:cs="Arial"/>
                <w:color w:val="000000"/>
                <w:sz w:val="20"/>
                <w:szCs w:val="20"/>
              </w:rPr>
            </w:pPr>
            <w:r w:rsidRPr="00E84F0D">
              <w:rPr>
                <w:rFonts w:ascii="Arial" w:eastAsia="Times New Roman" w:hAnsi="Arial" w:cs="Arial"/>
                <w:color w:val="000000"/>
                <w:sz w:val="20"/>
                <w:szCs w:val="20"/>
              </w:rPr>
              <w:t>Sales totals by package</w:t>
            </w:r>
          </w:p>
        </w:tc>
        <w:tc>
          <w:tcPr>
            <w:tcW w:w="3870" w:type="dxa"/>
            <w:tcBorders>
              <w:top w:val="single" w:sz="6" w:space="0" w:color="000000"/>
              <w:left w:val="single" w:sz="6" w:space="0" w:color="000000"/>
              <w:bottom w:val="single" w:sz="6" w:space="0" w:color="000000"/>
              <w:right w:val="single" w:sz="6" w:space="0" w:color="000000"/>
            </w:tcBorders>
            <w:hideMark/>
          </w:tcPr>
          <w:p w:rsidR="00375862" w:rsidRPr="00D7247E" w:rsidRDefault="00375862" w:rsidP="00E84F0D">
            <w:pPr>
              <w:spacing w:after="0" w:line="276" w:lineRule="auto"/>
              <w:rPr>
                <w:rFonts w:ascii="Arial" w:eastAsia="Times New Roman" w:hAnsi="Arial" w:cs="Arial"/>
                <w:color w:val="000000"/>
                <w:sz w:val="18"/>
                <w:szCs w:val="18"/>
              </w:rPr>
            </w:pPr>
            <w:r w:rsidRPr="00D7247E">
              <w:rPr>
                <w:rFonts w:ascii="Arial" w:eastAsia="Times New Roman" w:hAnsi="Arial" w:cs="Arial"/>
                <w:color w:val="000000"/>
                <w:sz w:val="18"/>
                <w:szCs w:val="18"/>
              </w:rPr>
              <w:t>Auction sales yield</w:t>
            </w:r>
            <w:r w:rsidR="00E84F0D" w:rsidRPr="00D7247E">
              <w:rPr>
                <w:rFonts w:ascii="Arial" w:eastAsia="Times New Roman" w:hAnsi="Arial" w:cs="Arial"/>
                <w:color w:val="000000"/>
                <w:sz w:val="18"/>
                <w:szCs w:val="18"/>
              </w:rPr>
              <w:t xml:space="preserve"> (includes </w:t>
            </w:r>
            <w:r w:rsidR="00D7247E" w:rsidRPr="00D7247E">
              <w:rPr>
                <w:rFonts w:ascii="Arial" w:eastAsia="Times New Roman" w:hAnsi="Arial" w:cs="Arial"/>
                <w:color w:val="000000"/>
                <w:sz w:val="18"/>
                <w:szCs w:val="18"/>
              </w:rPr>
              <w:t>item value, sale price and percentage of return)</w:t>
            </w: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PKG-12</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Packages with cost and profit</w:t>
            </w:r>
          </w:p>
        </w:tc>
        <w:tc>
          <w:tcPr>
            <w:tcW w:w="3870" w:type="dxa"/>
            <w:tcBorders>
              <w:top w:val="single" w:sz="6" w:space="0" w:color="000000"/>
              <w:left w:val="single" w:sz="6" w:space="0" w:color="000000"/>
              <w:bottom w:val="single" w:sz="6" w:space="0" w:color="000000"/>
              <w:right w:val="single" w:sz="6" w:space="0" w:color="000000"/>
            </w:tcBorders>
          </w:tcPr>
          <w:p w:rsidR="00375862" w:rsidRDefault="00375862">
            <w:pPr>
              <w:spacing w:after="0" w:line="276" w:lineRule="auto"/>
              <w:rPr>
                <w:rFonts w:ascii="Arial" w:eastAsia="Times New Roman" w:hAnsi="Arial" w:cs="Arial"/>
                <w:color w:val="000000"/>
                <w:sz w:val="20"/>
                <w:szCs w:val="20"/>
              </w:rPr>
            </w:pPr>
          </w:p>
        </w:tc>
      </w:tr>
      <w:tr w:rsidR="00375862" w:rsidTr="00375862">
        <w:tc>
          <w:tcPr>
            <w:tcW w:w="7080" w:type="dxa"/>
            <w:gridSpan w:val="2"/>
            <w:tcBorders>
              <w:top w:val="single" w:sz="6" w:space="0" w:color="000000"/>
              <w:left w:val="single" w:sz="6" w:space="0" w:color="000000"/>
              <w:bottom w:val="single" w:sz="6" w:space="0" w:color="000000"/>
              <w:right w:val="single" w:sz="6" w:space="0" w:color="000000"/>
            </w:tcBorders>
            <w:shd w:val="clear" w:color="auto" w:fill="92CDDC" w:themeFill="accent5" w:themeFillTint="99"/>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In the View menu, click Supporters.</w:t>
            </w:r>
          </w:p>
        </w:tc>
        <w:tc>
          <w:tcPr>
            <w:tcW w:w="387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375862" w:rsidRDefault="00375862">
            <w:pPr>
              <w:spacing w:after="0" w:line="276" w:lineRule="auto"/>
              <w:rPr>
                <w:rFonts w:ascii="Arial" w:eastAsia="Times New Roman" w:hAnsi="Arial" w:cs="Arial"/>
                <w:color w:val="000000"/>
                <w:sz w:val="20"/>
                <w:szCs w:val="20"/>
              </w:rPr>
            </w:pP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Pr="00231B49" w:rsidRDefault="00375862">
            <w:pPr>
              <w:spacing w:after="0" w:line="276" w:lineRule="auto"/>
              <w:rPr>
                <w:rFonts w:ascii="Arial" w:eastAsia="Times New Roman" w:hAnsi="Arial" w:cs="Arial"/>
                <w:color w:val="000000"/>
                <w:sz w:val="20"/>
                <w:szCs w:val="20"/>
              </w:rPr>
            </w:pPr>
            <w:r w:rsidRPr="00231B49">
              <w:rPr>
                <w:rFonts w:ascii="Arial" w:eastAsia="Times New Roman" w:hAnsi="Arial" w:cs="Arial"/>
                <w:color w:val="000000"/>
                <w:sz w:val="20"/>
                <w:szCs w:val="20"/>
              </w:rPr>
              <w:t>BID-03</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Pr="00231B49" w:rsidRDefault="00375862">
            <w:pPr>
              <w:spacing w:after="0" w:line="276" w:lineRule="auto"/>
              <w:rPr>
                <w:rFonts w:ascii="Arial" w:eastAsia="Times New Roman" w:hAnsi="Arial" w:cs="Arial"/>
                <w:color w:val="000000"/>
                <w:sz w:val="20"/>
                <w:szCs w:val="20"/>
              </w:rPr>
            </w:pPr>
            <w:r w:rsidRPr="00231B49">
              <w:rPr>
                <w:rFonts w:ascii="Arial" w:eastAsia="Times New Roman" w:hAnsi="Arial" w:cs="Arial"/>
                <w:color w:val="000000"/>
                <w:sz w:val="20"/>
                <w:szCs w:val="20"/>
              </w:rPr>
              <w:t>Sales listing by bidder</w:t>
            </w:r>
          </w:p>
        </w:tc>
        <w:tc>
          <w:tcPr>
            <w:tcW w:w="3870" w:type="dxa"/>
            <w:tcBorders>
              <w:top w:val="single" w:sz="6" w:space="0" w:color="000000"/>
              <w:left w:val="single" w:sz="6" w:space="0" w:color="000000"/>
              <w:bottom w:val="single" w:sz="6" w:space="0" w:color="000000"/>
              <w:right w:val="single" w:sz="6" w:space="0" w:color="000000"/>
            </w:tcBorders>
            <w:hideMark/>
          </w:tcPr>
          <w:p w:rsidR="00375862" w:rsidRPr="00231B49" w:rsidRDefault="00375862">
            <w:pPr>
              <w:spacing w:after="0" w:line="276" w:lineRule="auto"/>
              <w:rPr>
                <w:rFonts w:ascii="Arial" w:eastAsia="Times New Roman" w:hAnsi="Arial" w:cs="Arial"/>
                <w:color w:val="000000"/>
                <w:sz w:val="20"/>
                <w:szCs w:val="20"/>
              </w:rPr>
            </w:pPr>
            <w:r w:rsidRPr="00231B49">
              <w:rPr>
                <w:rFonts w:ascii="Arial" w:eastAsia="Times New Roman" w:hAnsi="Arial" w:cs="Arial"/>
                <w:color w:val="000000"/>
                <w:sz w:val="20"/>
                <w:szCs w:val="20"/>
              </w:rPr>
              <w:t>Sales and payments</w:t>
            </w:r>
            <w:r w:rsidR="00231B49">
              <w:rPr>
                <w:rFonts w:ascii="Arial" w:eastAsia="Times New Roman" w:hAnsi="Arial" w:cs="Arial"/>
                <w:color w:val="000000"/>
                <w:sz w:val="20"/>
                <w:szCs w:val="20"/>
              </w:rPr>
              <w:t xml:space="preserve"> listed</w:t>
            </w:r>
            <w:r w:rsidRPr="00231B49">
              <w:rPr>
                <w:rFonts w:ascii="Arial" w:eastAsia="Times New Roman" w:hAnsi="Arial" w:cs="Arial"/>
                <w:color w:val="000000"/>
                <w:sz w:val="20"/>
                <w:szCs w:val="20"/>
              </w:rPr>
              <w:t xml:space="preserve"> by bidder </w:t>
            </w: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BID-04</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Sales listing by bid number without bidder names or amount</w:t>
            </w:r>
          </w:p>
        </w:tc>
        <w:tc>
          <w:tcPr>
            <w:tcW w:w="3870" w:type="dxa"/>
            <w:tcBorders>
              <w:top w:val="single" w:sz="6" w:space="0" w:color="000000"/>
              <w:left w:val="single" w:sz="6" w:space="0" w:color="000000"/>
              <w:bottom w:val="single" w:sz="6" w:space="0" w:color="000000"/>
              <w:right w:val="single" w:sz="6" w:space="0" w:color="000000"/>
            </w:tcBorders>
          </w:tcPr>
          <w:p w:rsidR="00375862" w:rsidRDefault="00375862">
            <w:pPr>
              <w:spacing w:after="0" w:line="276" w:lineRule="auto"/>
              <w:rPr>
                <w:rFonts w:ascii="Arial" w:eastAsia="Times New Roman" w:hAnsi="Arial" w:cs="Arial"/>
                <w:color w:val="000000"/>
                <w:sz w:val="20"/>
                <w:szCs w:val="20"/>
              </w:rPr>
            </w:pP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BID-15</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Admittance sales (not based on current selection)</w:t>
            </w:r>
          </w:p>
        </w:tc>
        <w:tc>
          <w:tcPr>
            <w:tcW w:w="3870" w:type="dxa"/>
            <w:tcBorders>
              <w:top w:val="single" w:sz="6" w:space="0" w:color="000000"/>
              <w:left w:val="single" w:sz="6" w:space="0" w:color="000000"/>
              <w:bottom w:val="single" w:sz="6" w:space="0" w:color="000000"/>
              <w:right w:val="single" w:sz="6" w:space="0" w:color="000000"/>
            </w:tcBorders>
          </w:tcPr>
          <w:p w:rsidR="00375862" w:rsidRDefault="00375862">
            <w:pPr>
              <w:spacing w:after="0" w:line="276" w:lineRule="auto"/>
              <w:rPr>
                <w:rFonts w:ascii="Arial" w:eastAsia="Times New Roman" w:hAnsi="Arial" w:cs="Arial"/>
                <w:color w:val="000000"/>
                <w:sz w:val="20"/>
                <w:szCs w:val="20"/>
              </w:rPr>
            </w:pP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DON-04</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Sales listing by donor</w:t>
            </w:r>
          </w:p>
        </w:tc>
        <w:tc>
          <w:tcPr>
            <w:tcW w:w="3870" w:type="dxa"/>
            <w:tcBorders>
              <w:top w:val="single" w:sz="6" w:space="0" w:color="000000"/>
              <w:left w:val="single" w:sz="6" w:space="0" w:color="000000"/>
              <w:bottom w:val="single" w:sz="6" w:space="0" w:color="000000"/>
              <w:right w:val="single" w:sz="6" w:space="0" w:color="000000"/>
            </w:tcBorders>
          </w:tcPr>
          <w:p w:rsidR="00375862" w:rsidRDefault="00375862">
            <w:pPr>
              <w:spacing w:after="0" w:line="276" w:lineRule="auto"/>
              <w:rPr>
                <w:rFonts w:ascii="Arial" w:eastAsia="Times New Roman" w:hAnsi="Arial" w:cs="Arial"/>
                <w:color w:val="000000"/>
                <w:sz w:val="20"/>
                <w:szCs w:val="20"/>
              </w:rPr>
            </w:pP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STF-02</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Sales listing by solicitor</w:t>
            </w:r>
          </w:p>
        </w:tc>
        <w:tc>
          <w:tcPr>
            <w:tcW w:w="3870" w:type="dxa"/>
            <w:tcBorders>
              <w:top w:val="single" w:sz="6" w:space="0" w:color="000000"/>
              <w:left w:val="single" w:sz="6" w:space="0" w:color="000000"/>
              <w:bottom w:val="single" w:sz="6" w:space="0" w:color="000000"/>
              <w:right w:val="single" w:sz="6" w:space="0" w:color="000000"/>
            </w:tcBorders>
          </w:tcPr>
          <w:p w:rsidR="00375862" w:rsidRDefault="00375862">
            <w:pPr>
              <w:spacing w:after="0" w:line="276" w:lineRule="auto"/>
              <w:rPr>
                <w:rFonts w:ascii="Arial" w:eastAsia="Times New Roman" w:hAnsi="Arial" w:cs="Arial"/>
                <w:color w:val="000000"/>
                <w:sz w:val="20"/>
                <w:szCs w:val="20"/>
              </w:rPr>
            </w:pPr>
          </w:p>
        </w:tc>
      </w:tr>
      <w:tr w:rsidR="00375862" w:rsidTr="00375862">
        <w:tc>
          <w:tcPr>
            <w:tcW w:w="7080" w:type="dxa"/>
            <w:gridSpan w:val="2"/>
            <w:tcBorders>
              <w:top w:val="single" w:sz="6" w:space="0" w:color="000000"/>
              <w:left w:val="single" w:sz="6" w:space="0" w:color="000000"/>
              <w:bottom w:val="single" w:sz="6" w:space="0" w:color="000000"/>
              <w:right w:val="single" w:sz="6" w:space="0" w:color="000000"/>
            </w:tcBorders>
            <w:shd w:val="clear" w:color="auto" w:fill="92CDDC" w:themeFill="accent5" w:themeFillTint="99"/>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In the View menu, click Table Groups. Click the Report button.</w:t>
            </w:r>
          </w:p>
        </w:tc>
        <w:tc>
          <w:tcPr>
            <w:tcW w:w="387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375862" w:rsidRDefault="00375862">
            <w:pPr>
              <w:spacing w:after="0" w:line="276" w:lineRule="auto"/>
              <w:rPr>
                <w:rFonts w:ascii="Arial" w:eastAsia="Times New Roman" w:hAnsi="Arial" w:cs="Arial"/>
                <w:color w:val="000000"/>
                <w:sz w:val="20"/>
                <w:szCs w:val="20"/>
              </w:rPr>
            </w:pP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GRP-02</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Sales listing by group</w:t>
            </w:r>
          </w:p>
        </w:tc>
        <w:tc>
          <w:tcPr>
            <w:tcW w:w="3870" w:type="dxa"/>
            <w:tcBorders>
              <w:top w:val="single" w:sz="6" w:space="0" w:color="000000"/>
              <w:left w:val="single" w:sz="6" w:space="0" w:color="000000"/>
              <w:bottom w:val="single" w:sz="6" w:space="0" w:color="000000"/>
              <w:right w:val="single" w:sz="6" w:space="0" w:color="000000"/>
            </w:tcBorders>
          </w:tcPr>
          <w:p w:rsidR="00375862" w:rsidRDefault="00375862">
            <w:pPr>
              <w:spacing w:after="0" w:line="276" w:lineRule="auto"/>
              <w:rPr>
                <w:rFonts w:ascii="Arial" w:eastAsia="Times New Roman" w:hAnsi="Arial" w:cs="Arial"/>
                <w:color w:val="000000"/>
                <w:sz w:val="20"/>
                <w:szCs w:val="20"/>
              </w:rPr>
            </w:pPr>
          </w:p>
        </w:tc>
      </w:tr>
      <w:tr w:rsidR="00375862" w:rsidTr="00375862">
        <w:tc>
          <w:tcPr>
            <w:tcW w:w="7080" w:type="dxa"/>
            <w:gridSpan w:val="2"/>
            <w:tcBorders>
              <w:top w:val="single" w:sz="6" w:space="0" w:color="000000"/>
              <w:left w:val="single" w:sz="6" w:space="0" w:color="000000"/>
              <w:bottom w:val="single" w:sz="6" w:space="0" w:color="000000"/>
              <w:right w:val="single" w:sz="6" w:space="0" w:color="000000"/>
            </w:tcBorders>
            <w:shd w:val="clear" w:color="auto" w:fill="92CDDC" w:themeFill="accent5" w:themeFillTint="99"/>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In the View menu, click Payments. Click the Report button.</w:t>
            </w:r>
          </w:p>
        </w:tc>
        <w:tc>
          <w:tcPr>
            <w:tcW w:w="387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375862" w:rsidRDefault="00375862">
            <w:pPr>
              <w:spacing w:after="0" w:line="276" w:lineRule="auto"/>
              <w:rPr>
                <w:rFonts w:ascii="Arial" w:eastAsia="Times New Roman" w:hAnsi="Arial" w:cs="Arial"/>
                <w:color w:val="000000"/>
                <w:sz w:val="20"/>
                <w:szCs w:val="20"/>
              </w:rPr>
            </w:pP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PAY-01</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Payment transaction</w:t>
            </w:r>
          </w:p>
        </w:tc>
        <w:tc>
          <w:tcPr>
            <w:tcW w:w="3870" w:type="dxa"/>
            <w:tcBorders>
              <w:top w:val="single" w:sz="6" w:space="0" w:color="000000"/>
              <w:left w:val="single" w:sz="6" w:space="0" w:color="000000"/>
              <w:bottom w:val="single" w:sz="6" w:space="0" w:color="000000"/>
              <w:right w:val="single" w:sz="6" w:space="0" w:color="000000"/>
            </w:tcBorders>
          </w:tcPr>
          <w:p w:rsidR="00375862" w:rsidRDefault="00375862">
            <w:pPr>
              <w:spacing w:after="0" w:line="276" w:lineRule="auto"/>
              <w:rPr>
                <w:rFonts w:ascii="Arial" w:eastAsia="Times New Roman" w:hAnsi="Arial" w:cs="Arial"/>
                <w:color w:val="000000"/>
                <w:sz w:val="20"/>
                <w:szCs w:val="20"/>
              </w:rPr>
            </w:pP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PAY-02</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Payment totals by type</w:t>
            </w:r>
          </w:p>
        </w:tc>
        <w:tc>
          <w:tcPr>
            <w:tcW w:w="3870" w:type="dxa"/>
            <w:tcBorders>
              <w:top w:val="single" w:sz="6" w:space="0" w:color="000000"/>
              <w:left w:val="single" w:sz="6" w:space="0" w:color="000000"/>
              <w:bottom w:val="single" w:sz="6" w:space="0" w:color="000000"/>
              <w:right w:val="single" w:sz="6" w:space="0" w:color="000000"/>
            </w:tcBorders>
          </w:tcPr>
          <w:p w:rsidR="00375862" w:rsidRDefault="00375862">
            <w:pPr>
              <w:spacing w:after="0" w:line="276" w:lineRule="auto"/>
              <w:rPr>
                <w:rFonts w:ascii="Arial" w:eastAsia="Times New Roman" w:hAnsi="Arial" w:cs="Arial"/>
                <w:color w:val="000000"/>
                <w:sz w:val="20"/>
                <w:szCs w:val="20"/>
              </w:rPr>
            </w:pPr>
          </w:p>
        </w:tc>
      </w:tr>
      <w:tr w:rsidR="00375862" w:rsidTr="00375862">
        <w:tc>
          <w:tcPr>
            <w:tcW w:w="7080" w:type="dxa"/>
            <w:gridSpan w:val="2"/>
            <w:tcBorders>
              <w:top w:val="single" w:sz="6" w:space="0" w:color="000000"/>
              <w:left w:val="single" w:sz="6" w:space="0" w:color="000000"/>
              <w:bottom w:val="single" w:sz="6" w:space="0" w:color="000000"/>
              <w:right w:val="single" w:sz="6" w:space="0" w:color="000000"/>
            </w:tcBorders>
            <w:shd w:val="clear" w:color="auto" w:fill="92CDDC" w:themeFill="accent5" w:themeFillTint="99"/>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In the View menu, click Sales. Click the Report button.</w:t>
            </w:r>
          </w:p>
        </w:tc>
        <w:tc>
          <w:tcPr>
            <w:tcW w:w="3870" w:type="dxa"/>
            <w:tcBorders>
              <w:top w:val="single" w:sz="6" w:space="0" w:color="000000"/>
              <w:left w:val="single" w:sz="6" w:space="0" w:color="000000"/>
              <w:bottom w:val="single" w:sz="6" w:space="0" w:color="000000"/>
              <w:right w:val="single" w:sz="6" w:space="0" w:color="000000"/>
            </w:tcBorders>
            <w:shd w:val="clear" w:color="auto" w:fill="92CDDC" w:themeFill="accent5" w:themeFillTint="99"/>
          </w:tcPr>
          <w:p w:rsidR="00375862" w:rsidRDefault="00375862">
            <w:pPr>
              <w:spacing w:after="0" w:line="276" w:lineRule="auto"/>
              <w:rPr>
                <w:rFonts w:ascii="Arial" w:eastAsia="Times New Roman" w:hAnsi="Arial" w:cs="Arial"/>
                <w:color w:val="000000"/>
                <w:sz w:val="20"/>
                <w:szCs w:val="20"/>
              </w:rPr>
            </w:pPr>
          </w:p>
        </w:tc>
      </w:tr>
      <w:tr w:rsidR="00375862" w:rsidTr="00375862">
        <w:tc>
          <w:tcPr>
            <w:tcW w:w="11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SLS-01</w:t>
            </w:r>
          </w:p>
        </w:tc>
        <w:tc>
          <w:tcPr>
            <w:tcW w:w="5940" w:type="dxa"/>
            <w:tcBorders>
              <w:top w:val="single" w:sz="6" w:space="0" w:color="000000"/>
              <w:left w:val="single" w:sz="6" w:space="0" w:color="000000"/>
              <w:bottom w:val="single" w:sz="6" w:space="0" w:color="000000"/>
              <w:right w:val="single" w:sz="6" w:space="0" w:color="000000"/>
            </w:tcBorders>
            <w:hideMark/>
          </w:tcPr>
          <w:p w:rsidR="00375862" w:rsidRDefault="00375862">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Sales transactions</w:t>
            </w:r>
          </w:p>
        </w:tc>
        <w:tc>
          <w:tcPr>
            <w:tcW w:w="3870" w:type="dxa"/>
            <w:tcBorders>
              <w:top w:val="single" w:sz="6" w:space="0" w:color="000000"/>
              <w:left w:val="single" w:sz="6" w:space="0" w:color="000000"/>
              <w:bottom w:val="single" w:sz="6" w:space="0" w:color="000000"/>
              <w:right w:val="single" w:sz="6" w:space="0" w:color="000000"/>
            </w:tcBorders>
          </w:tcPr>
          <w:p w:rsidR="00375862" w:rsidRDefault="00375862">
            <w:pPr>
              <w:spacing w:after="0" w:line="276" w:lineRule="auto"/>
              <w:rPr>
                <w:rFonts w:ascii="Arial" w:eastAsia="Times New Roman" w:hAnsi="Arial" w:cs="Arial"/>
                <w:color w:val="000000"/>
                <w:sz w:val="20"/>
                <w:szCs w:val="20"/>
              </w:rPr>
            </w:pPr>
          </w:p>
        </w:tc>
      </w:tr>
    </w:tbl>
    <w:p w:rsidR="00D55B97" w:rsidRDefault="00D55B97" w:rsidP="001A4188">
      <w:pPr>
        <w:rPr>
          <w:rFonts w:cs="Times New Roman"/>
          <w:sz w:val="24"/>
          <w:szCs w:val="24"/>
        </w:rPr>
      </w:pPr>
    </w:p>
    <w:p w:rsidR="00231B49" w:rsidRDefault="00231B49" w:rsidP="00231B49">
      <w:pPr>
        <w:spacing w:after="0" w:line="276" w:lineRule="auto"/>
        <w:rPr>
          <w:rFonts w:ascii="Arial" w:eastAsia="Times New Roman" w:hAnsi="Arial" w:cs="Arial"/>
          <w:b/>
          <w:bCs/>
          <w:color w:val="000000"/>
          <w:sz w:val="28"/>
          <w:szCs w:val="28"/>
        </w:rPr>
      </w:pPr>
      <w:r w:rsidRPr="00231B49">
        <w:rPr>
          <w:rFonts w:ascii="Arial" w:eastAsia="Times New Roman" w:hAnsi="Arial" w:cs="Arial"/>
          <w:b/>
          <w:bCs/>
          <w:color w:val="000000"/>
          <w:sz w:val="28"/>
          <w:szCs w:val="28"/>
        </w:rPr>
        <w:t>Exports</w:t>
      </w:r>
    </w:p>
    <w:p w:rsidR="00DE264B" w:rsidRDefault="00DE264B" w:rsidP="00231B49">
      <w:pPr>
        <w:spacing w:after="0" w:line="276" w:lineRule="auto"/>
        <w:rPr>
          <w:rFonts w:ascii="Arial" w:eastAsia="Times New Roman" w:hAnsi="Arial" w:cs="Arial"/>
          <w:b/>
          <w:bCs/>
          <w:color w:val="000000"/>
          <w:sz w:val="28"/>
          <w:szCs w:val="28"/>
        </w:rPr>
      </w:pPr>
    </w:p>
    <w:p w:rsidR="00DE264B" w:rsidRDefault="00643A57" w:rsidP="00231B49">
      <w:pPr>
        <w:spacing w:after="0" w:line="276" w:lineRule="auto"/>
        <w:rPr>
          <w:rFonts w:ascii="Arial" w:eastAsia="Times New Roman" w:hAnsi="Arial" w:cs="Arial"/>
          <w:b/>
          <w:bCs/>
          <w:color w:val="000000"/>
          <w:sz w:val="28"/>
          <w:szCs w:val="28"/>
        </w:rPr>
      </w:pPr>
      <w:r>
        <w:rPr>
          <w:rFonts w:ascii="Arial" w:eastAsia="Times New Roman" w:hAnsi="Arial" w:cs="Arial"/>
          <w:b/>
          <w:bCs/>
          <w:noProof/>
          <w:color w:val="000000"/>
          <w:sz w:val="28"/>
          <w:szCs w:val="28"/>
        </w:rPr>
        <w:pict>
          <v:shapetype id="_x0000_t32" coordsize="21600,21600" o:spt="32" o:oned="t" path="m,l21600,21600e" filled="f">
            <v:path arrowok="t" fillok="f" o:connecttype="none"/>
            <o:lock v:ext="edit" shapetype="t"/>
          </v:shapetype>
          <v:shape id="_x0000_s1027" type="#_x0000_t32" style="position:absolute;margin-left:104.25pt;margin-top:14.75pt;width:33pt;height:35.25pt;flip:x;z-index:251659264" o:connectortype="straight">
            <v:stroke endarrow="block"/>
          </v:shape>
        </w:pict>
      </w:r>
      <w:r w:rsidR="00DE264B">
        <w:rPr>
          <w:rFonts w:ascii="Arial" w:eastAsia="Times New Roman" w:hAnsi="Arial" w:cs="Arial"/>
          <w:b/>
          <w:bCs/>
          <w:noProof/>
          <w:color w:val="000000"/>
          <w:sz w:val="28"/>
          <w:szCs w:val="28"/>
        </w:rPr>
        <w:drawing>
          <wp:anchor distT="36576" distB="36576" distL="36576" distR="36576" simplePos="0" relativeHeight="251658240" behindDoc="0" locked="0" layoutInCell="1" allowOverlap="1">
            <wp:simplePos x="0" y="0"/>
            <wp:positionH relativeFrom="column">
              <wp:posOffset>-342900</wp:posOffset>
            </wp:positionH>
            <wp:positionV relativeFrom="paragraph">
              <wp:posOffset>13335</wp:posOffset>
            </wp:positionV>
            <wp:extent cx="6943725" cy="2857500"/>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t="26642" r="204" b="7703"/>
                    <a:stretch>
                      <a:fillRect/>
                    </a:stretch>
                  </pic:blipFill>
                  <pic:spPr bwMode="auto">
                    <a:xfrm>
                      <a:off x="0" y="0"/>
                      <a:ext cx="6943725" cy="2857500"/>
                    </a:xfrm>
                    <a:prstGeom prst="rect">
                      <a:avLst/>
                    </a:prstGeom>
                    <a:noFill/>
                    <a:ln w="9525" algn="in">
                      <a:noFill/>
                      <a:miter lim="800000"/>
                      <a:headEnd/>
                      <a:tailEnd/>
                    </a:ln>
                    <a:effectLst/>
                  </pic:spPr>
                </pic:pic>
              </a:graphicData>
            </a:graphic>
          </wp:anchor>
        </w:drawing>
      </w:r>
    </w:p>
    <w:p w:rsidR="00DE264B" w:rsidRDefault="00DE264B" w:rsidP="00231B49">
      <w:pPr>
        <w:spacing w:after="0" w:line="276" w:lineRule="auto"/>
        <w:rPr>
          <w:rFonts w:ascii="Arial" w:eastAsia="Times New Roman" w:hAnsi="Arial" w:cs="Arial"/>
          <w:b/>
          <w:bCs/>
          <w:color w:val="000000"/>
          <w:sz w:val="28"/>
          <w:szCs w:val="28"/>
        </w:rPr>
      </w:pPr>
    </w:p>
    <w:p w:rsidR="00DE264B" w:rsidRDefault="00DE264B" w:rsidP="00231B49">
      <w:pPr>
        <w:spacing w:after="0" w:line="276" w:lineRule="auto"/>
        <w:rPr>
          <w:rFonts w:ascii="Arial" w:eastAsia="Times New Roman" w:hAnsi="Arial" w:cs="Arial"/>
          <w:b/>
          <w:bCs/>
          <w:color w:val="000000"/>
          <w:sz w:val="28"/>
          <w:szCs w:val="28"/>
        </w:rPr>
      </w:pPr>
    </w:p>
    <w:p w:rsidR="00DE264B" w:rsidRDefault="00DE264B" w:rsidP="00231B49">
      <w:pPr>
        <w:spacing w:after="0" w:line="276" w:lineRule="auto"/>
        <w:rPr>
          <w:rFonts w:ascii="Arial" w:eastAsia="Times New Roman" w:hAnsi="Arial" w:cs="Arial"/>
          <w:b/>
          <w:bCs/>
          <w:color w:val="000000"/>
          <w:sz w:val="28"/>
          <w:szCs w:val="28"/>
        </w:rPr>
      </w:pPr>
    </w:p>
    <w:p w:rsidR="00DE264B" w:rsidRDefault="00DE264B" w:rsidP="00231B49">
      <w:pPr>
        <w:spacing w:after="0" w:line="276" w:lineRule="auto"/>
        <w:rPr>
          <w:rFonts w:ascii="Arial" w:eastAsia="Times New Roman" w:hAnsi="Arial" w:cs="Arial"/>
          <w:b/>
          <w:bCs/>
          <w:color w:val="000000"/>
          <w:sz w:val="28"/>
          <w:szCs w:val="28"/>
        </w:rPr>
      </w:pPr>
    </w:p>
    <w:p w:rsidR="00DE264B" w:rsidRDefault="00DE264B" w:rsidP="00231B49">
      <w:pPr>
        <w:spacing w:after="0" w:line="276" w:lineRule="auto"/>
        <w:rPr>
          <w:rFonts w:ascii="Arial" w:eastAsia="Times New Roman" w:hAnsi="Arial" w:cs="Arial"/>
          <w:b/>
          <w:bCs/>
          <w:color w:val="000000"/>
          <w:sz w:val="28"/>
          <w:szCs w:val="28"/>
        </w:rPr>
      </w:pPr>
    </w:p>
    <w:p w:rsidR="00DE264B" w:rsidRDefault="00DE264B" w:rsidP="00231B49">
      <w:pPr>
        <w:spacing w:after="0" w:line="276" w:lineRule="auto"/>
        <w:rPr>
          <w:rFonts w:ascii="Arial" w:eastAsia="Times New Roman" w:hAnsi="Arial" w:cs="Arial"/>
          <w:b/>
          <w:bCs/>
          <w:color w:val="000000"/>
          <w:sz w:val="28"/>
          <w:szCs w:val="28"/>
        </w:rPr>
      </w:pPr>
    </w:p>
    <w:p w:rsidR="00DE264B" w:rsidRDefault="00DE264B" w:rsidP="00231B49">
      <w:pPr>
        <w:spacing w:after="0" w:line="276" w:lineRule="auto"/>
        <w:rPr>
          <w:rFonts w:ascii="Arial" w:eastAsia="Times New Roman" w:hAnsi="Arial" w:cs="Arial"/>
          <w:b/>
          <w:bCs/>
          <w:color w:val="000000"/>
          <w:sz w:val="28"/>
          <w:szCs w:val="28"/>
        </w:rPr>
      </w:pPr>
    </w:p>
    <w:p w:rsidR="00DE264B" w:rsidRDefault="00DE264B" w:rsidP="00231B49">
      <w:pPr>
        <w:spacing w:after="0" w:line="276" w:lineRule="auto"/>
        <w:rPr>
          <w:rFonts w:ascii="Arial" w:eastAsia="Times New Roman" w:hAnsi="Arial" w:cs="Arial"/>
          <w:b/>
          <w:bCs/>
          <w:color w:val="000000"/>
          <w:sz w:val="28"/>
          <w:szCs w:val="28"/>
        </w:rPr>
      </w:pPr>
    </w:p>
    <w:p w:rsidR="00DE264B" w:rsidRDefault="00DE264B" w:rsidP="00231B49">
      <w:pPr>
        <w:spacing w:after="0" w:line="276" w:lineRule="auto"/>
        <w:rPr>
          <w:rFonts w:ascii="Arial" w:eastAsia="Times New Roman" w:hAnsi="Arial" w:cs="Arial"/>
          <w:b/>
          <w:bCs/>
          <w:color w:val="000000"/>
          <w:sz w:val="28"/>
          <w:szCs w:val="28"/>
        </w:rPr>
      </w:pPr>
    </w:p>
    <w:p w:rsidR="00DE264B" w:rsidRDefault="00DE264B" w:rsidP="00231B49">
      <w:pPr>
        <w:spacing w:after="0" w:line="276" w:lineRule="auto"/>
        <w:rPr>
          <w:rFonts w:ascii="Arial" w:eastAsia="Times New Roman" w:hAnsi="Arial" w:cs="Arial"/>
          <w:b/>
          <w:bCs/>
          <w:color w:val="000000"/>
          <w:sz w:val="28"/>
          <w:szCs w:val="28"/>
        </w:rPr>
      </w:pPr>
    </w:p>
    <w:p w:rsidR="00DE264B" w:rsidRDefault="00DE264B" w:rsidP="00231B49">
      <w:pPr>
        <w:spacing w:after="0" w:line="276" w:lineRule="auto"/>
        <w:rPr>
          <w:rFonts w:ascii="Arial" w:eastAsia="Times New Roman" w:hAnsi="Arial" w:cs="Arial"/>
          <w:b/>
          <w:bCs/>
          <w:color w:val="000000"/>
          <w:sz w:val="28"/>
          <w:szCs w:val="28"/>
        </w:rPr>
      </w:pPr>
    </w:p>
    <w:p w:rsidR="00DE264B" w:rsidRDefault="00DE264B" w:rsidP="00231B49">
      <w:pPr>
        <w:spacing w:after="0" w:line="276" w:lineRule="auto"/>
        <w:rPr>
          <w:rFonts w:ascii="Arial" w:eastAsia="Times New Roman" w:hAnsi="Arial" w:cs="Arial"/>
          <w:b/>
          <w:bCs/>
          <w:color w:val="000000"/>
          <w:sz w:val="28"/>
          <w:szCs w:val="28"/>
        </w:rPr>
      </w:pPr>
    </w:p>
    <w:p w:rsidR="00DE264B" w:rsidRDefault="00DE264B" w:rsidP="00231B49">
      <w:pPr>
        <w:spacing w:after="0" w:line="276" w:lineRule="auto"/>
        <w:rPr>
          <w:rFonts w:ascii="Arial" w:eastAsia="Times New Roman" w:hAnsi="Arial" w:cs="Arial"/>
          <w:b/>
          <w:bCs/>
          <w:color w:val="000000"/>
          <w:sz w:val="28"/>
          <w:szCs w:val="28"/>
        </w:rPr>
      </w:pPr>
    </w:p>
    <w:tbl>
      <w:tblPr>
        <w:tblW w:w="0" w:type="auto"/>
        <w:tblCellMar>
          <w:top w:w="60" w:type="dxa"/>
          <w:left w:w="60" w:type="dxa"/>
          <w:bottom w:w="60" w:type="dxa"/>
          <w:right w:w="60" w:type="dxa"/>
        </w:tblCellMar>
        <w:tblLook w:val="04A0"/>
      </w:tblPr>
      <w:tblGrid>
        <w:gridCol w:w="2220"/>
        <w:gridCol w:w="3780"/>
        <w:gridCol w:w="3480"/>
      </w:tblGrid>
      <w:tr w:rsidR="00E45DFB" w:rsidTr="00E45DFB">
        <w:tc>
          <w:tcPr>
            <w:tcW w:w="6000" w:type="dxa"/>
            <w:gridSpan w:val="2"/>
            <w:tcBorders>
              <w:top w:val="single" w:sz="6" w:space="0" w:color="000000"/>
              <w:left w:val="single" w:sz="6" w:space="0" w:color="000000"/>
              <w:bottom w:val="single" w:sz="6" w:space="0" w:color="000000"/>
              <w:right w:val="single" w:sz="6" w:space="0" w:color="000000"/>
            </w:tcBorders>
            <w:shd w:val="clear" w:color="auto" w:fill="B2A1C7" w:themeFill="accent4" w:themeFillTint="99"/>
            <w:hideMark/>
          </w:tcPr>
          <w:p w:rsidR="00F42123" w:rsidRDefault="00E45DFB" w:rsidP="00F42123">
            <w:pPr>
              <w:spacing w:after="0"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Advanced Exports</w:t>
            </w:r>
            <w:r w:rsidR="00F42123">
              <w:rPr>
                <w:rFonts w:ascii="Arial" w:eastAsia="Times New Roman" w:hAnsi="Arial" w:cs="Arial"/>
                <w:color w:val="000000"/>
                <w:sz w:val="20"/>
                <w:szCs w:val="20"/>
              </w:rPr>
              <w:t xml:space="preserve"> under Supporter Record:</w:t>
            </w:r>
          </w:p>
          <w:p w:rsidR="00E45DFB" w:rsidRDefault="00E45DFB" w:rsidP="00F42123">
            <w:pPr>
              <w:spacing w:after="0"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click export, then advanced export radio button.</w:t>
            </w:r>
          </w:p>
        </w:tc>
        <w:tc>
          <w:tcPr>
            <w:tcW w:w="3480"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hideMark/>
          </w:tcPr>
          <w:p w:rsidR="00E45DFB" w:rsidRDefault="00E45DFB" w:rsidP="00E45DFB">
            <w:pPr>
              <w:spacing w:after="0"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Advanced export includes:</w:t>
            </w:r>
          </w:p>
        </w:tc>
      </w:tr>
      <w:tr w:rsidR="00E45DFB" w:rsidTr="00E45DFB">
        <w:tc>
          <w:tcPr>
            <w:tcW w:w="2220" w:type="dxa"/>
            <w:tcBorders>
              <w:top w:val="single" w:sz="6" w:space="0" w:color="000000"/>
              <w:left w:val="single" w:sz="6" w:space="0" w:color="000000"/>
              <w:bottom w:val="single" w:sz="6" w:space="0" w:color="000000"/>
              <w:right w:val="single" w:sz="6" w:space="0" w:color="000000"/>
            </w:tcBorders>
            <w:hideMark/>
          </w:tcPr>
          <w:p w:rsidR="00E45DFB" w:rsidRPr="00517D2F" w:rsidRDefault="00E45DFB" w:rsidP="004874E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Sales for Accounting</w:t>
            </w:r>
          </w:p>
        </w:tc>
        <w:tc>
          <w:tcPr>
            <w:tcW w:w="3780" w:type="dxa"/>
            <w:tcBorders>
              <w:top w:val="single" w:sz="6" w:space="0" w:color="000000"/>
              <w:left w:val="single" w:sz="6" w:space="0" w:color="000000"/>
              <w:bottom w:val="single" w:sz="6" w:space="0" w:color="000000"/>
              <w:right w:val="single" w:sz="6" w:space="0" w:color="000000"/>
            </w:tcBorders>
            <w:hideMark/>
          </w:tcPr>
          <w:p w:rsidR="00E45DFB" w:rsidRPr="00517D2F" w:rsidRDefault="00E45DFB" w:rsidP="004874E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Select sales for accounting from drop down list</w:t>
            </w:r>
          </w:p>
        </w:tc>
        <w:tc>
          <w:tcPr>
            <w:tcW w:w="3480" w:type="dxa"/>
            <w:tcBorders>
              <w:top w:val="single" w:sz="6" w:space="0" w:color="000000"/>
              <w:left w:val="single" w:sz="6" w:space="0" w:color="000000"/>
              <w:bottom w:val="single" w:sz="6" w:space="0" w:color="000000"/>
              <w:right w:val="single" w:sz="6" w:space="0" w:color="000000"/>
            </w:tcBorders>
            <w:hideMark/>
          </w:tcPr>
          <w:p w:rsidR="00E45DFB" w:rsidRPr="00517D2F" w:rsidRDefault="00E45DFB" w:rsidP="004874E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All purchases by individuals with contact information</w:t>
            </w:r>
          </w:p>
        </w:tc>
      </w:tr>
      <w:tr w:rsidR="00E45DFB" w:rsidTr="00E45DFB">
        <w:tc>
          <w:tcPr>
            <w:tcW w:w="2220" w:type="dxa"/>
            <w:tcBorders>
              <w:top w:val="single" w:sz="6" w:space="0" w:color="000000"/>
              <w:left w:val="single" w:sz="6" w:space="0" w:color="000000"/>
              <w:bottom w:val="single" w:sz="6" w:space="0" w:color="000000"/>
              <w:right w:val="single" w:sz="6" w:space="0" w:color="000000"/>
            </w:tcBorders>
            <w:hideMark/>
          </w:tcPr>
          <w:p w:rsidR="00E45DFB" w:rsidRPr="00517D2F" w:rsidRDefault="00E45DFB" w:rsidP="00E45DF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Staff and Their Committees</w:t>
            </w:r>
          </w:p>
        </w:tc>
        <w:tc>
          <w:tcPr>
            <w:tcW w:w="3780" w:type="dxa"/>
            <w:tcBorders>
              <w:top w:val="single" w:sz="6" w:space="0" w:color="000000"/>
              <w:left w:val="single" w:sz="6" w:space="0" w:color="000000"/>
              <w:bottom w:val="single" w:sz="6" w:space="0" w:color="000000"/>
              <w:right w:val="single" w:sz="6" w:space="0" w:color="000000"/>
            </w:tcBorders>
            <w:hideMark/>
          </w:tcPr>
          <w:p w:rsidR="00E45DFB" w:rsidRPr="00517D2F" w:rsidRDefault="00E45DFB" w:rsidP="004874EB">
            <w:pPr>
              <w:spacing w:after="0" w:line="276" w:lineRule="auto"/>
              <w:rPr>
                <w:rFonts w:ascii="Arial" w:eastAsia="Times New Roman" w:hAnsi="Arial" w:cs="Arial"/>
                <w:color w:val="000000"/>
                <w:sz w:val="20"/>
                <w:szCs w:val="20"/>
              </w:rPr>
            </w:pPr>
            <w:r>
              <w:rPr>
                <w:rFonts w:ascii="Arial" w:hAnsi="Arial" w:cs="Arial"/>
                <w:bCs/>
                <w:color w:val="000000"/>
                <w:sz w:val="20"/>
                <w:szCs w:val="20"/>
              </w:rPr>
              <w:t>Select from drop down and leave export specific options blank</w:t>
            </w:r>
            <w:r w:rsidRPr="00517D2F">
              <w:rPr>
                <w:rFonts w:ascii="Arial" w:hAnsi="Arial" w:cs="Arial"/>
                <w:bCs/>
                <w:color w:val="000000"/>
                <w:sz w:val="20"/>
                <w:szCs w:val="20"/>
              </w:rPr>
              <w:t xml:space="preserve"> </w:t>
            </w:r>
          </w:p>
        </w:tc>
        <w:tc>
          <w:tcPr>
            <w:tcW w:w="3480" w:type="dxa"/>
            <w:tcBorders>
              <w:top w:val="single" w:sz="6" w:space="0" w:color="000000"/>
              <w:left w:val="single" w:sz="6" w:space="0" w:color="000000"/>
              <w:bottom w:val="single" w:sz="6" w:space="0" w:color="000000"/>
              <w:right w:val="single" w:sz="6" w:space="0" w:color="000000"/>
            </w:tcBorders>
            <w:hideMark/>
          </w:tcPr>
          <w:p w:rsidR="00E45DFB" w:rsidRPr="00D7247E" w:rsidRDefault="00F523B0" w:rsidP="004874EB">
            <w:pPr>
              <w:spacing w:after="0" w:line="276" w:lineRule="auto"/>
              <w:rPr>
                <w:rFonts w:ascii="Arial" w:eastAsia="Times New Roman" w:hAnsi="Arial" w:cs="Arial"/>
                <w:color w:val="000000"/>
                <w:sz w:val="18"/>
                <w:szCs w:val="18"/>
              </w:rPr>
            </w:pPr>
            <w:r>
              <w:rPr>
                <w:rFonts w:ascii="Arial" w:hAnsi="Arial" w:cs="Arial"/>
                <w:bCs/>
                <w:color w:val="000000"/>
                <w:sz w:val="18"/>
                <w:szCs w:val="18"/>
              </w:rPr>
              <w:t>Committee listing with individual contact information</w:t>
            </w:r>
          </w:p>
        </w:tc>
      </w:tr>
      <w:tr w:rsidR="00E45DFB" w:rsidTr="00E45DFB">
        <w:tc>
          <w:tcPr>
            <w:tcW w:w="2220" w:type="dxa"/>
            <w:tcBorders>
              <w:top w:val="single" w:sz="6" w:space="0" w:color="000000"/>
              <w:left w:val="single" w:sz="6" w:space="0" w:color="000000"/>
              <w:bottom w:val="single" w:sz="6" w:space="0" w:color="000000"/>
              <w:right w:val="single" w:sz="6" w:space="0" w:color="000000"/>
            </w:tcBorders>
            <w:hideMark/>
          </w:tcPr>
          <w:p w:rsidR="00E45DFB" w:rsidRDefault="00F42123" w:rsidP="004874E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Supporter Email List</w:t>
            </w:r>
          </w:p>
        </w:tc>
        <w:tc>
          <w:tcPr>
            <w:tcW w:w="3780" w:type="dxa"/>
            <w:tcBorders>
              <w:top w:val="single" w:sz="6" w:space="0" w:color="000000"/>
              <w:left w:val="single" w:sz="6" w:space="0" w:color="000000"/>
              <w:bottom w:val="single" w:sz="6" w:space="0" w:color="000000"/>
              <w:right w:val="single" w:sz="6" w:space="0" w:color="000000"/>
            </w:tcBorders>
            <w:hideMark/>
          </w:tcPr>
          <w:p w:rsidR="00E45DFB" w:rsidRDefault="00F42123" w:rsidP="004874E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Select from “supporter email list” from drop down</w:t>
            </w:r>
          </w:p>
        </w:tc>
        <w:tc>
          <w:tcPr>
            <w:tcW w:w="3480" w:type="dxa"/>
            <w:tcBorders>
              <w:top w:val="single" w:sz="6" w:space="0" w:color="000000"/>
              <w:left w:val="single" w:sz="6" w:space="0" w:color="000000"/>
              <w:bottom w:val="single" w:sz="6" w:space="0" w:color="000000"/>
              <w:right w:val="single" w:sz="6" w:space="0" w:color="000000"/>
            </w:tcBorders>
          </w:tcPr>
          <w:p w:rsidR="00E45DFB" w:rsidRDefault="00F42123" w:rsidP="004874E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Support emails that are entered in Greater Giving</w:t>
            </w:r>
          </w:p>
        </w:tc>
      </w:tr>
    </w:tbl>
    <w:p w:rsidR="00DE264B" w:rsidRDefault="00DE264B" w:rsidP="00231B49">
      <w:pPr>
        <w:spacing w:after="0" w:line="276" w:lineRule="auto"/>
        <w:rPr>
          <w:rFonts w:ascii="Arial" w:eastAsia="Times New Roman" w:hAnsi="Arial" w:cs="Arial"/>
          <w:b/>
          <w:bCs/>
          <w:color w:val="000000"/>
          <w:sz w:val="28"/>
          <w:szCs w:val="28"/>
        </w:rPr>
      </w:pPr>
    </w:p>
    <w:p w:rsidR="00FA4B98" w:rsidRDefault="00FA4B98" w:rsidP="00231B49">
      <w:pPr>
        <w:spacing w:after="0" w:line="276" w:lineRule="auto"/>
        <w:rPr>
          <w:rFonts w:ascii="Arial" w:eastAsia="Times New Roman" w:hAnsi="Arial" w:cs="Arial"/>
          <w:b/>
          <w:bCs/>
          <w:color w:val="000000"/>
          <w:sz w:val="28"/>
          <w:szCs w:val="28"/>
        </w:rPr>
      </w:pPr>
      <w:r>
        <w:rPr>
          <w:rFonts w:ascii="Arial" w:eastAsia="Times New Roman" w:hAnsi="Arial" w:cs="Arial"/>
          <w:b/>
          <w:bCs/>
          <w:color w:val="000000"/>
          <w:sz w:val="28"/>
          <w:szCs w:val="28"/>
        </w:rPr>
        <w:t>Advanced Search</w:t>
      </w:r>
    </w:p>
    <w:p w:rsidR="00621F86" w:rsidRDefault="00621F86" w:rsidP="00231B49">
      <w:pPr>
        <w:spacing w:after="0" w:line="276" w:lineRule="auto"/>
        <w:rPr>
          <w:rFonts w:ascii="Arial" w:eastAsia="Times New Roman" w:hAnsi="Arial" w:cs="Arial"/>
          <w:b/>
          <w:bCs/>
          <w:color w:val="000000"/>
          <w:sz w:val="28"/>
          <w:szCs w:val="28"/>
        </w:rPr>
      </w:pPr>
    </w:p>
    <w:p w:rsidR="00621F86" w:rsidRDefault="00621F86" w:rsidP="00231B49">
      <w:pPr>
        <w:spacing w:after="0" w:line="276" w:lineRule="auto"/>
        <w:rPr>
          <w:rFonts w:ascii="Arial" w:eastAsia="Times New Roman" w:hAnsi="Arial" w:cs="Arial"/>
          <w:bCs/>
          <w:color w:val="000000"/>
          <w:sz w:val="24"/>
          <w:szCs w:val="24"/>
        </w:rPr>
      </w:pPr>
      <w:r>
        <w:rPr>
          <w:rFonts w:ascii="Arial" w:eastAsia="Times New Roman" w:hAnsi="Arial" w:cs="Arial"/>
          <w:bCs/>
          <w:color w:val="000000"/>
          <w:sz w:val="24"/>
          <w:szCs w:val="24"/>
        </w:rPr>
        <w:t>In the supporter, sales an</w:t>
      </w:r>
      <w:r w:rsidR="003818FD">
        <w:rPr>
          <w:rFonts w:ascii="Arial" w:eastAsia="Times New Roman" w:hAnsi="Arial" w:cs="Arial"/>
          <w:bCs/>
          <w:color w:val="000000"/>
          <w:sz w:val="24"/>
          <w:szCs w:val="24"/>
        </w:rPr>
        <w:t>d payments, items and packages sections</w:t>
      </w:r>
      <w:r>
        <w:rPr>
          <w:rFonts w:ascii="Arial" w:eastAsia="Times New Roman" w:hAnsi="Arial" w:cs="Arial"/>
          <w:bCs/>
          <w:color w:val="000000"/>
          <w:sz w:val="24"/>
          <w:szCs w:val="24"/>
        </w:rPr>
        <w:t xml:space="preserve"> you have </w:t>
      </w:r>
      <w:r w:rsidR="003818FD">
        <w:rPr>
          <w:rFonts w:ascii="Arial" w:eastAsia="Times New Roman" w:hAnsi="Arial" w:cs="Arial"/>
          <w:bCs/>
          <w:color w:val="000000"/>
          <w:sz w:val="24"/>
          <w:szCs w:val="24"/>
        </w:rPr>
        <w:t>the</w:t>
      </w:r>
      <w:r>
        <w:rPr>
          <w:rFonts w:ascii="Arial" w:eastAsia="Times New Roman" w:hAnsi="Arial" w:cs="Arial"/>
          <w:bCs/>
          <w:color w:val="000000"/>
          <w:sz w:val="24"/>
          <w:szCs w:val="24"/>
        </w:rPr>
        <w:t xml:space="preserve"> option to do an advanced search. </w:t>
      </w:r>
      <w:r w:rsidR="003818FD">
        <w:rPr>
          <w:rFonts w:ascii="Arial" w:eastAsia="Times New Roman" w:hAnsi="Arial" w:cs="Arial"/>
          <w:bCs/>
          <w:color w:val="000000"/>
          <w:sz w:val="24"/>
          <w:szCs w:val="24"/>
        </w:rPr>
        <w:t xml:space="preserve">The advance search varies based on which section you are in. </w:t>
      </w:r>
    </w:p>
    <w:p w:rsidR="00F222B4" w:rsidRDefault="00F222B4" w:rsidP="00231B49">
      <w:pPr>
        <w:spacing w:after="0" w:line="276" w:lineRule="auto"/>
        <w:rPr>
          <w:rFonts w:ascii="Arial" w:eastAsia="Times New Roman" w:hAnsi="Arial" w:cs="Arial"/>
          <w:bCs/>
          <w:noProof/>
          <w:color w:val="000000"/>
          <w:sz w:val="24"/>
          <w:szCs w:val="24"/>
        </w:rPr>
      </w:pPr>
    </w:p>
    <w:p w:rsidR="00F222B4" w:rsidRDefault="00F222B4" w:rsidP="00231B49">
      <w:pPr>
        <w:spacing w:after="0" w:line="276" w:lineRule="auto"/>
        <w:rPr>
          <w:rFonts w:ascii="Arial" w:eastAsia="Times New Roman" w:hAnsi="Arial" w:cs="Arial"/>
          <w:bCs/>
          <w:noProof/>
          <w:color w:val="000000"/>
          <w:sz w:val="24"/>
          <w:szCs w:val="24"/>
        </w:rPr>
      </w:pPr>
    </w:p>
    <w:p w:rsidR="00F222B4" w:rsidRDefault="00473752" w:rsidP="00231B49">
      <w:pPr>
        <w:spacing w:after="0" w:line="276" w:lineRule="auto"/>
        <w:rPr>
          <w:rFonts w:ascii="Arial" w:eastAsia="Times New Roman" w:hAnsi="Arial" w:cs="Arial"/>
          <w:bCs/>
          <w:noProof/>
          <w:color w:val="000000"/>
          <w:sz w:val="24"/>
          <w:szCs w:val="24"/>
        </w:rPr>
      </w:pPr>
      <w:r>
        <w:rPr>
          <w:rFonts w:ascii="Arial" w:eastAsia="Times New Roman" w:hAnsi="Arial" w:cs="Arial"/>
          <w:bCs/>
          <w:noProof/>
          <w:color w:val="000000"/>
          <w:sz w:val="24"/>
          <w:szCs w:val="24"/>
        </w:rPr>
        <w:lastRenderedPageBreak/>
        <w:drawing>
          <wp:anchor distT="36576" distB="36576" distL="36576" distR="36576" simplePos="0" relativeHeight="251661312" behindDoc="0" locked="0" layoutInCell="1" allowOverlap="1">
            <wp:simplePos x="0" y="0"/>
            <wp:positionH relativeFrom="column">
              <wp:posOffset>-561975</wp:posOffset>
            </wp:positionH>
            <wp:positionV relativeFrom="paragraph">
              <wp:posOffset>-19050</wp:posOffset>
            </wp:positionV>
            <wp:extent cx="7058025" cy="3505200"/>
            <wp:effectExtent l="19050" t="0" r="952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1309" t="14520" r="2100" b="8713"/>
                    <a:stretch>
                      <a:fillRect/>
                    </a:stretch>
                  </pic:blipFill>
                  <pic:spPr bwMode="auto">
                    <a:xfrm>
                      <a:off x="0" y="0"/>
                      <a:ext cx="7058025" cy="3505200"/>
                    </a:xfrm>
                    <a:prstGeom prst="rect">
                      <a:avLst/>
                    </a:prstGeom>
                    <a:noFill/>
                    <a:ln w="9525" algn="in">
                      <a:noFill/>
                      <a:miter lim="800000"/>
                      <a:headEnd/>
                      <a:tailEnd/>
                    </a:ln>
                    <a:effectLst/>
                  </pic:spPr>
                </pic:pic>
              </a:graphicData>
            </a:graphic>
          </wp:anchor>
        </w:drawing>
      </w:r>
    </w:p>
    <w:p w:rsidR="00F222B4" w:rsidRDefault="00F222B4" w:rsidP="00231B49">
      <w:pPr>
        <w:spacing w:after="0" w:line="276" w:lineRule="auto"/>
        <w:rPr>
          <w:rFonts w:ascii="Arial" w:eastAsia="Times New Roman" w:hAnsi="Arial" w:cs="Arial"/>
          <w:bCs/>
          <w:noProof/>
          <w:color w:val="000000"/>
          <w:sz w:val="24"/>
          <w:szCs w:val="24"/>
        </w:rPr>
      </w:pPr>
    </w:p>
    <w:p w:rsidR="00F222B4" w:rsidRDefault="00F222B4" w:rsidP="00231B49">
      <w:pPr>
        <w:spacing w:after="0" w:line="276" w:lineRule="auto"/>
        <w:rPr>
          <w:rFonts w:ascii="Arial" w:eastAsia="Times New Roman" w:hAnsi="Arial" w:cs="Arial"/>
          <w:bCs/>
          <w:noProof/>
          <w:color w:val="000000"/>
          <w:sz w:val="24"/>
          <w:szCs w:val="24"/>
        </w:rPr>
      </w:pPr>
    </w:p>
    <w:p w:rsidR="00F222B4" w:rsidRDefault="00473752" w:rsidP="00231B49">
      <w:pPr>
        <w:spacing w:after="0" w:line="276" w:lineRule="auto"/>
        <w:rPr>
          <w:rFonts w:ascii="Arial" w:eastAsia="Times New Roman" w:hAnsi="Arial" w:cs="Arial"/>
          <w:bCs/>
          <w:noProof/>
          <w:color w:val="000000"/>
          <w:sz w:val="24"/>
          <w:szCs w:val="24"/>
        </w:rPr>
      </w:pPr>
      <w:r>
        <w:rPr>
          <w:rFonts w:ascii="Arial" w:eastAsia="Times New Roman" w:hAnsi="Arial" w:cs="Arial"/>
          <w:bCs/>
          <w:noProof/>
          <w:color w:val="000000"/>
          <w:sz w:val="24"/>
          <w:szCs w:val="24"/>
        </w:rPr>
        <w:pict>
          <v:shape id="_x0000_s1030" type="#_x0000_t32" style="position:absolute;margin-left:435.75pt;margin-top:5.45pt;width:30pt;height:27.75pt;flip:y;z-index:251662336" o:connectortype="straight">
            <v:stroke endarrow="block"/>
          </v:shape>
        </w:pict>
      </w:r>
    </w:p>
    <w:p w:rsidR="00F222B4" w:rsidRDefault="00F222B4" w:rsidP="00231B49">
      <w:pPr>
        <w:spacing w:after="0" w:line="276" w:lineRule="auto"/>
        <w:rPr>
          <w:rFonts w:ascii="Arial" w:eastAsia="Times New Roman" w:hAnsi="Arial" w:cs="Arial"/>
          <w:bCs/>
          <w:noProof/>
          <w:color w:val="000000"/>
          <w:sz w:val="24"/>
          <w:szCs w:val="24"/>
        </w:rPr>
      </w:pPr>
    </w:p>
    <w:p w:rsidR="00F222B4" w:rsidRDefault="00F222B4" w:rsidP="00231B49">
      <w:pPr>
        <w:spacing w:after="0" w:line="276" w:lineRule="auto"/>
        <w:rPr>
          <w:rFonts w:ascii="Arial" w:eastAsia="Times New Roman" w:hAnsi="Arial" w:cs="Arial"/>
          <w:bCs/>
          <w:noProof/>
          <w:color w:val="000000"/>
          <w:sz w:val="24"/>
          <w:szCs w:val="24"/>
        </w:rPr>
      </w:pPr>
    </w:p>
    <w:p w:rsidR="00F222B4" w:rsidRDefault="00F222B4" w:rsidP="00231B49">
      <w:pPr>
        <w:spacing w:after="0" w:line="276" w:lineRule="auto"/>
        <w:rPr>
          <w:rFonts w:ascii="Arial" w:eastAsia="Times New Roman" w:hAnsi="Arial" w:cs="Arial"/>
          <w:bCs/>
          <w:noProof/>
          <w:color w:val="000000"/>
          <w:sz w:val="24"/>
          <w:szCs w:val="24"/>
        </w:rPr>
      </w:pPr>
    </w:p>
    <w:p w:rsidR="00F222B4" w:rsidRDefault="00F222B4" w:rsidP="00231B49">
      <w:pPr>
        <w:spacing w:after="0" w:line="276" w:lineRule="auto"/>
        <w:rPr>
          <w:rFonts w:ascii="Arial" w:eastAsia="Times New Roman" w:hAnsi="Arial" w:cs="Arial"/>
          <w:bCs/>
          <w:noProof/>
          <w:color w:val="000000"/>
          <w:sz w:val="24"/>
          <w:szCs w:val="24"/>
        </w:rPr>
      </w:pPr>
    </w:p>
    <w:p w:rsidR="00F222B4" w:rsidRDefault="00F222B4" w:rsidP="00231B49">
      <w:pPr>
        <w:spacing w:after="0" w:line="276" w:lineRule="auto"/>
        <w:rPr>
          <w:rFonts w:ascii="Arial" w:eastAsia="Times New Roman" w:hAnsi="Arial" w:cs="Arial"/>
          <w:bCs/>
          <w:noProof/>
          <w:color w:val="000000"/>
          <w:sz w:val="24"/>
          <w:szCs w:val="24"/>
        </w:rPr>
      </w:pPr>
    </w:p>
    <w:p w:rsidR="00F222B4" w:rsidRDefault="00F222B4" w:rsidP="00231B49">
      <w:pPr>
        <w:spacing w:after="0" w:line="276" w:lineRule="auto"/>
        <w:rPr>
          <w:rFonts w:ascii="Arial" w:eastAsia="Times New Roman" w:hAnsi="Arial" w:cs="Arial"/>
          <w:bCs/>
          <w:noProof/>
          <w:color w:val="000000"/>
          <w:sz w:val="24"/>
          <w:szCs w:val="24"/>
        </w:rPr>
      </w:pPr>
    </w:p>
    <w:p w:rsidR="00F222B4" w:rsidRDefault="00F222B4" w:rsidP="00231B49">
      <w:pPr>
        <w:spacing w:after="0" w:line="276" w:lineRule="auto"/>
        <w:rPr>
          <w:rFonts w:ascii="Arial" w:eastAsia="Times New Roman" w:hAnsi="Arial" w:cs="Arial"/>
          <w:bCs/>
          <w:noProof/>
          <w:color w:val="000000"/>
          <w:sz w:val="24"/>
          <w:szCs w:val="24"/>
        </w:rPr>
      </w:pPr>
    </w:p>
    <w:p w:rsidR="00F222B4" w:rsidRDefault="00F222B4" w:rsidP="00231B49">
      <w:pPr>
        <w:spacing w:after="0" w:line="276" w:lineRule="auto"/>
        <w:rPr>
          <w:rFonts w:ascii="Arial" w:eastAsia="Times New Roman" w:hAnsi="Arial" w:cs="Arial"/>
          <w:bCs/>
          <w:noProof/>
          <w:color w:val="000000"/>
          <w:sz w:val="24"/>
          <w:szCs w:val="24"/>
        </w:rPr>
      </w:pPr>
    </w:p>
    <w:p w:rsidR="00F222B4" w:rsidRDefault="00F222B4" w:rsidP="00231B49">
      <w:pPr>
        <w:spacing w:after="0" w:line="276" w:lineRule="auto"/>
        <w:rPr>
          <w:rFonts w:ascii="Arial" w:eastAsia="Times New Roman" w:hAnsi="Arial" w:cs="Arial"/>
          <w:bCs/>
          <w:noProof/>
          <w:color w:val="000000"/>
          <w:sz w:val="24"/>
          <w:szCs w:val="24"/>
        </w:rPr>
      </w:pPr>
    </w:p>
    <w:p w:rsidR="00F222B4" w:rsidRDefault="00F222B4" w:rsidP="00231B49">
      <w:pPr>
        <w:spacing w:after="0" w:line="276" w:lineRule="auto"/>
        <w:rPr>
          <w:rFonts w:ascii="Arial" w:eastAsia="Times New Roman" w:hAnsi="Arial" w:cs="Arial"/>
          <w:bCs/>
          <w:noProof/>
          <w:color w:val="000000"/>
          <w:sz w:val="24"/>
          <w:szCs w:val="24"/>
        </w:rPr>
      </w:pPr>
    </w:p>
    <w:p w:rsidR="00F222B4" w:rsidRDefault="00F222B4" w:rsidP="00231B49">
      <w:pPr>
        <w:spacing w:after="0" w:line="276" w:lineRule="auto"/>
        <w:rPr>
          <w:rFonts w:ascii="Arial" w:eastAsia="Times New Roman" w:hAnsi="Arial" w:cs="Arial"/>
          <w:bCs/>
          <w:noProof/>
          <w:color w:val="000000"/>
          <w:sz w:val="24"/>
          <w:szCs w:val="24"/>
        </w:rPr>
      </w:pPr>
    </w:p>
    <w:p w:rsidR="00F222B4" w:rsidRDefault="00F222B4" w:rsidP="00231B49">
      <w:pPr>
        <w:spacing w:after="0" w:line="276" w:lineRule="auto"/>
        <w:rPr>
          <w:rFonts w:ascii="Arial" w:eastAsia="Times New Roman" w:hAnsi="Arial" w:cs="Arial"/>
          <w:bCs/>
          <w:color w:val="000000"/>
          <w:sz w:val="24"/>
          <w:szCs w:val="24"/>
        </w:rPr>
      </w:pPr>
    </w:p>
    <w:p w:rsidR="00F222B4" w:rsidRDefault="00F222B4" w:rsidP="00231B49">
      <w:pPr>
        <w:spacing w:after="0" w:line="276" w:lineRule="auto"/>
        <w:rPr>
          <w:rFonts w:ascii="Arial" w:eastAsia="Times New Roman" w:hAnsi="Arial" w:cs="Arial"/>
          <w:bCs/>
          <w:color w:val="000000"/>
          <w:sz w:val="24"/>
          <w:szCs w:val="24"/>
        </w:rPr>
      </w:pPr>
    </w:p>
    <w:p w:rsidR="00F222B4" w:rsidRDefault="00F222B4" w:rsidP="00231B49">
      <w:pPr>
        <w:spacing w:after="0" w:line="276" w:lineRule="auto"/>
        <w:rPr>
          <w:rFonts w:ascii="Arial" w:eastAsia="Times New Roman" w:hAnsi="Arial" w:cs="Arial"/>
          <w:bCs/>
          <w:color w:val="000000"/>
          <w:sz w:val="24"/>
          <w:szCs w:val="24"/>
        </w:rPr>
      </w:pPr>
    </w:p>
    <w:p w:rsidR="00F222B4" w:rsidRDefault="00F222B4" w:rsidP="00231B49">
      <w:pPr>
        <w:spacing w:after="0" w:line="276" w:lineRule="auto"/>
        <w:rPr>
          <w:rFonts w:ascii="Arial" w:eastAsia="Times New Roman" w:hAnsi="Arial" w:cs="Arial"/>
          <w:bCs/>
          <w:color w:val="000000"/>
          <w:sz w:val="24"/>
          <w:szCs w:val="24"/>
        </w:rPr>
      </w:pPr>
    </w:p>
    <w:p w:rsidR="003818FD" w:rsidRPr="00D87E78" w:rsidRDefault="00F222B4" w:rsidP="00231B49">
      <w:pPr>
        <w:spacing w:after="0" w:line="276" w:lineRule="auto"/>
        <w:rPr>
          <w:rFonts w:ascii="Arial" w:eastAsia="Times New Roman" w:hAnsi="Arial" w:cs="Arial"/>
          <w:b/>
          <w:bCs/>
          <w:color w:val="000000"/>
          <w:sz w:val="24"/>
          <w:szCs w:val="24"/>
        </w:rPr>
      </w:pPr>
      <w:r w:rsidRPr="00D87E78">
        <w:rPr>
          <w:rFonts w:ascii="Arial" w:eastAsia="Times New Roman" w:hAnsi="Arial" w:cs="Arial"/>
          <w:b/>
          <w:bCs/>
          <w:color w:val="000000"/>
          <w:sz w:val="24"/>
          <w:szCs w:val="24"/>
        </w:rPr>
        <w:t xml:space="preserve">Helpful queries: </w:t>
      </w:r>
    </w:p>
    <w:p w:rsidR="00F222B4" w:rsidRDefault="00F222B4" w:rsidP="00231B49">
      <w:pPr>
        <w:spacing w:after="0" w:line="276" w:lineRule="auto"/>
        <w:rPr>
          <w:rFonts w:ascii="Arial" w:eastAsia="Times New Roman" w:hAnsi="Arial" w:cs="Arial"/>
          <w:bCs/>
          <w:color w:val="000000"/>
          <w:sz w:val="24"/>
          <w:szCs w:val="24"/>
        </w:rPr>
      </w:pPr>
    </w:p>
    <w:tbl>
      <w:tblPr>
        <w:tblW w:w="0" w:type="auto"/>
        <w:tblCellMar>
          <w:top w:w="60" w:type="dxa"/>
          <w:left w:w="60" w:type="dxa"/>
          <w:bottom w:w="60" w:type="dxa"/>
          <w:right w:w="60" w:type="dxa"/>
        </w:tblCellMar>
        <w:tblLook w:val="04A0"/>
      </w:tblPr>
      <w:tblGrid>
        <w:gridCol w:w="2220"/>
        <w:gridCol w:w="3780"/>
        <w:gridCol w:w="3480"/>
      </w:tblGrid>
      <w:tr w:rsidR="00F222B4" w:rsidTr="004874EB">
        <w:tc>
          <w:tcPr>
            <w:tcW w:w="6000" w:type="dxa"/>
            <w:gridSpan w:val="2"/>
            <w:tcBorders>
              <w:top w:val="single" w:sz="6" w:space="0" w:color="000000"/>
              <w:left w:val="single" w:sz="6" w:space="0" w:color="000000"/>
              <w:bottom w:val="single" w:sz="6" w:space="0" w:color="000000"/>
              <w:right w:val="single" w:sz="6" w:space="0" w:color="000000"/>
            </w:tcBorders>
            <w:shd w:val="clear" w:color="auto" w:fill="B2A1C7" w:themeFill="accent4" w:themeFillTint="99"/>
            <w:hideMark/>
          </w:tcPr>
          <w:p w:rsidR="00F222B4" w:rsidRDefault="00F222B4" w:rsidP="004874EB">
            <w:pPr>
              <w:spacing w:after="0"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Supporter Record advanced search:</w:t>
            </w:r>
          </w:p>
          <w:p w:rsidR="00F222B4" w:rsidRDefault="00F222B4" w:rsidP="004874EB">
            <w:pPr>
              <w:spacing w:after="0" w:line="276" w:lineRule="auto"/>
              <w:jc w:val="center"/>
              <w:rPr>
                <w:rFonts w:ascii="Arial" w:eastAsia="Times New Roman" w:hAnsi="Arial" w:cs="Arial"/>
                <w:color w:val="000000"/>
                <w:sz w:val="20"/>
                <w:szCs w:val="20"/>
              </w:rPr>
            </w:pPr>
          </w:p>
        </w:tc>
        <w:tc>
          <w:tcPr>
            <w:tcW w:w="3480"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hideMark/>
          </w:tcPr>
          <w:p w:rsidR="00F222B4" w:rsidRDefault="00F222B4" w:rsidP="00D87E78">
            <w:pPr>
              <w:spacing w:after="0"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Advanced </w:t>
            </w:r>
            <w:r w:rsidR="00D87E78">
              <w:rPr>
                <w:rFonts w:ascii="Arial" w:eastAsia="Times New Roman" w:hAnsi="Arial" w:cs="Arial"/>
                <w:color w:val="000000"/>
                <w:sz w:val="20"/>
                <w:szCs w:val="20"/>
              </w:rPr>
              <w:t>search</w:t>
            </w:r>
            <w:r>
              <w:rPr>
                <w:rFonts w:ascii="Arial" w:eastAsia="Times New Roman" w:hAnsi="Arial" w:cs="Arial"/>
                <w:color w:val="000000"/>
                <w:sz w:val="20"/>
                <w:szCs w:val="20"/>
              </w:rPr>
              <w:t xml:space="preserve"> includes:</w:t>
            </w:r>
          </w:p>
        </w:tc>
      </w:tr>
      <w:tr w:rsidR="00F222B4" w:rsidTr="004874EB">
        <w:tc>
          <w:tcPr>
            <w:tcW w:w="2220" w:type="dxa"/>
            <w:tcBorders>
              <w:top w:val="single" w:sz="6" w:space="0" w:color="000000"/>
              <w:left w:val="single" w:sz="6" w:space="0" w:color="000000"/>
              <w:bottom w:val="single" w:sz="6" w:space="0" w:color="000000"/>
              <w:right w:val="single" w:sz="6" w:space="0" w:color="000000"/>
            </w:tcBorders>
            <w:hideMark/>
          </w:tcPr>
          <w:p w:rsidR="00F222B4" w:rsidRPr="00517D2F" w:rsidRDefault="00F222B4" w:rsidP="004874E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Fundraisers</w:t>
            </w:r>
          </w:p>
        </w:tc>
        <w:tc>
          <w:tcPr>
            <w:tcW w:w="3780" w:type="dxa"/>
            <w:tcBorders>
              <w:top w:val="single" w:sz="6" w:space="0" w:color="000000"/>
              <w:left w:val="single" w:sz="6" w:space="0" w:color="000000"/>
              <w:bottom w:val="single" w:sz="6" w:space="0" w:color="000000"/>
              <w:right w:val="single" w:sz="6" w:space="0" w:color="000000"/>
            </w:tcBorders>
            <w:hideMark/>
          </w:tcPr>
          <w:p w:rsidR="00F222B4" w:rsidRPr="00517D2F" w:rsidRDefault="00F222B4" w:rsidP="004874E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By checking fundraisers you can query for all Join Me fundraisers</w:t>
            </w:r>
          </w:p>
        </w:tc>
        <w:tc>
          <w:tcPr>
            <w:tcW w:w="3480" w:type="dxa"/>
            <w:tcBorders>
              <w:top w:val="single" w:sz="6" w:space="0" w:color="000000"/>
              <w:left w:val="single" w:sz="6" w:space="0" w:color="000000"/>
              <w:bottom w:val="single" w:sz="6" w:space="0" w:color="000000"/>
              <w:right w:val="single" w:sz="6" w:space="0" w:color="000000"/>
            </w:tcBorders>
            <w:hideMark/>
          </w:tcPr>
          <w:p w:rsidR="00F222B4" w:rsidRPr="00517D2F" w:rsidRDefault="00F222B4" w:rsidP="008B5534">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All information</w:t>
            </w:r>
            <w:r w:rsidR="008B5534">
              <w:rPr>
                <w:rFonts w:ascii="Arial" w:eastAsia="Times New Roman" w:hAnsi="Arial" w:cs="Arial"/>
                <w:color w:val="000000"/>
                <w:sz w:val="20"/>
                <w:szCs w:val="20"/>
              </w:rPr>
              <w:t xml:space="preserve"> under the supporter record ab</w:t>
            </w:r>
            <w:r>
              <w:rPr>
                <w:rFonts w:ascii="Arial" w:eastAsia="Times New Roman" w:hAnsi="Arial" w:cs="Arial"/>
                <w:color w:val="000000"/>
                <w:sz w:val="20"/>
                <w:szCs w:val="20"/>
              </w:rPr>
              <w:t>out those fundraisers</w:t>
            </w:r>
          </w:p>
        </w:tc>
      </w:tr>
      <w:tr w:rsidR="00F222B4" w:rsidTr="004874EB">
        <w:tc>
          <w:tcPr>
            <w:tcW w:w="2220" w:type="dxa"/>
            <w:tcBorders>
              <w:top w:val="single" w:sz="6" w:space="0" w:color="000000"/>
              <w:left w:val="single" w:sz="6" w:space="0" w:color="000000"/>
              <w:bottom w:val="single" w:sz="6" w:space="0" w:color="000000"/>
              <w:right w:val="single" w:sz="6" w:space="0" w:color="000000"/>
            </w:tcBorders>
            <w:hideMark/>
          </w:tcPr>
          <w:p w:rsidR="00F222B4" w:rsidRPr="00517D2F" w:rsidRDefault="00F222B4" w:rsidP="004874E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Sponsor and Gift Donors</w:t>
            </w:r>
          </w:p>
        </w:tc>
        <w:tc>
          <w:tcPr>
            <w:tcW w:w="3780" w:type="dxa"/>
            <w:tcBorders>
              <w:top w:val="single" w:sz="6" w:space="0" w:color="000000"/>
              <w:left w:val="single" w:sz="6" w:space="0" w:color="000000"/>
              <w:bottom w:val="single" w:sz="6" w:space="0" w:color="000000"/>
              <w:right w:val="single" w:sz="6" w:space="0" w:color="000000"/>
            </w:tcBorders>
            <w:hideMark/>
          </w:tcPr>
          <w:p w:rsidR="00F222B4" w:rsidRPr="00517D2F" w:rsidRDefault="00F222B4" w:rsidP="004874EB">
            <w:pPr>
              <w:spacing w:after="0" w:line="276" w:lineRule="auto"/>
              <w:rPr>
                <w:rFonts w:ascii="Arial" w:eastAsia="Times New Roman" w:hAnsi="Arial" w:cs="Arial"/>
                <w:color w:val="000000"/>
                <w:sz w:val="20"/>
                <w:szCs w:val="20"/>
              </w:rPr>
            </w:pPr>
            <w:r w:rsidRPr="00517D2F">
              <w:rPr>
                <w:rFonts w:ascii="Arial" w:hAnsi="Arial" w:cs="Arial"/>
                <w:bCs/>
                <w:color w:val="000000"/>
                <w:sz w:val="20"/>
                <w:szCs w:val="20"/>
              </w:rPr>
              <w:t xml:space="preserve"> </w:t>
            </w:r>
            <w:r w:rsidR="008B5534">
              <w:rPr>
                <w:rFonts w:ascii="Arial" w:hAnsi="Arial" w:cs="Arial"/>
                <w:bCs/>
                <w:color w:val="000000"/>
                <w:sz w:val="20"/>
                <w:szCs w:val="20"/>
              </w:rPr>
              <w:t>You can query by type, solicitation status, amount ask date…</w:t>
            </w:r>
          </w:p>
        </w:tc>
        <w:tc>
          <w:tcPr>
            <w:tcW w:w="3480" w:type="dxa"/>
            <w:tcBorders>
              <w:top w:val="single" w:sz="6" w:space="0" w:color="000000"/>
              <w:left w:val="single" w:sz="6" w:space="0" w:color="000000"/>
              <w:bottom w:val="single" w:sz="6" w:space="0" w:color="000000"/>
              <w:right w:val="single" w:sz="6" w:space="0" w:color="000000"/>
            </w:tcBorders>
            <w:hideMark/>
          </w:tcPr>
          <w:p w:rsidR="00F222B4" w:rsidRPr="00D7247E" w:rsidRDefault="00F222B4" w:rsidP="004874EB">
            <w:pPr>
              <w:spacing w:after="0" w:line="276" w:lineRule="auto"/>
              <w:rPr>
                <w:rFonts w:ascii="Arial" w:eastAsia="Times New Roman" w:hAnsi="Arial" w:cs="Arial"/>
                <w:color w:val="000000"/>
                <w:sz w:val="18"/>
                <w:szCs w:val="18"/>
              </w:rPr>
            </w:pPr>
            <w:r>
              <w:rPr>
                <w:rFonts w:ascii="Arial" w:hAnsi="Arial" w:cs="Arial"/>
                <w:bCs/>
                <w:color w:val="000000"/>
                <w:sz w:val="18"/>
                <w:szCs w:val="18"/>
              </w:rPr>
              <w:t>Committee listing with individual contact information</w:t>
            </w:r>
          </w:p>
        </w:tc>
      </w:tr>
      <w:tr w:rsidR="00F222B4" w:rsidTr="004874EB">
        <w:tc>
          <w:tcPr>
            <w:tcW w:w="2220" w:type="dxa"/>
            <w:tcBorders>
              <w:top w:val="single" w:sz="6" w:space="0" w:color="000000"/>
              <w:left w:val="single" w:sz="6" w:space="0" w:color="000000"/>
              <w:bottom w:val="single" w:sz="6" w:space="0" w:color="000000"/>
              <w:right w:val="single" w:sz="6" w:space="0" w:color="000000"/>
            </w:tcBorders>
            <w:hideMark/>
          </w:tcPr>
          <w:p w:rsidR="00F222B4" w:rsidRDefault="008B5534" w:rsidP="004874E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Bidders</w:t>
            </w:r>
          </w:p>
        </w:tc>
        <w:tc>
          <w:tcPr>
            <w:tcW w:w="3780" w:type="dxa"/>
            <w:tcBorders>
              <w:top w:val="single" w:sz="6" w:space="0" w:color="000000"/>
              <w:left w:val="single" w:sz="6" w:space="0" w:color="000000"/>
              <w:bottom w:val="single" w:sz="6" w:space="0" w:color="000000"/>
              <w:right w:val="single" w:sz="6" w:space="0" w:color="000000"/>
            </w:tcBorders>
            <w:hideMark/>
          </w:tcPr>
          <w:p w:rsidR="00F222B4" w:rsidRDefault="008B5534" w:rsidP="004874E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You can query for people seated at specific tables, how many seats they used, by bidder number…</w:t>
            </w:r>
          </w:p>
        </w:tc>
        <w:tc>
          <w:tcPr>
            <w:tcW w:w="3480" w:type="dxa"/>
            <w:tcBorders>
              <w:top w:val="single" w:sz="6" w:space="0" w:color="000000"/>
              <w:left w:val="single" w:sz="6" w:space="0" w:color="000000"/>
              <w:bottom w:val="single" w:sz="6" w:space="0" w:color="000000"/>
              <w:right w:val="single" w:sz="6" w:space="0" w:color="000000"/>
            </w:tcBorders>
          </w:tcPr>
          <w:p w:rsidR="00F222B4" w:rsidRDefault="008B5534" w:rsidP="008B5534">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All information under the supporter record about those bidders</w:t>
            </w:r>
          </w:p>
        </w:tc>
      </w:tr>
      <w:tr w:rsidR="00D87E78" w:rsidTr="004874EB">
        <w:tc>
          <w:tcPr>
            <w:tcW w:w="6000" w:type="dxa"/>
            <w:gridSpan w:val="2"/>
            <w:tcBorders>
              <w:top w:val="single" w:sz="6" w:space="0" w:color="000000"/>
              <w:left w:val="single" w:sz="6" w:space="0" w:color="000000"/>
              <w:bottom w:val="single" w:sz="6" w:space="0" w:color="000000"/>
              <w:right w:val="single" w:sz="6" w:space="0" w:color="000000"/>
            </w:tcBorders>
            <w:shd w:val="clear" w:color="auto" w:fill="B2A1C7" w:themeFill="accent4" w:themeFillTint="99"/>
            <w:hideMark/>
          </w:tcPr>
          <w:p w:rsidR="00D87E78" w:rsidRDefault="00D87E78" w:rsidP="004874EB">
            <w:pPr>
              <w:spacing w:after="0"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Payment Record advanced search:</w:t>
            </w:r>
          </w:p>
          <w:p w:rsidR="00D87E78" w:rsidRDefault="00D87E78" w:rsidP="004874EB">
            <w:pPr>
              <w:spacing w:after="0" w:line="276" w:lineRule="auto"/>
              <w:jc w:val="center"/>
              <w:rPr>
                <w:rFonts w:ascii="Arial" w:eastAsia="Times New Roman" w:hAnsi="Arial" w:cs="Arial"/>
                <w:color w:val="000000"/>
                <w:sz w:val="20"/>
                <w:szCs w:val="20"/>
              </w:rPr>
            </w:pPr>
          </w:p>
        </w:tc>
        <w:tc>
          <w:tcPr>
            <w:tcW w:w="3480"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hideMark/>
          </w:tcPr>
          <w:p w:rsidR="00D87E78" w:rsidRDefault="00D87E78" w:rsidP="00D87E78">
            <w:pPr>
              <w:spacing w:after="0" w:line="276" w:lineRule="auto"/>
              <w:jc w:val="center"/>
              <w:rPr>
                <w:rFonts w:ascii="Arial" w:eastAsia="Times New Roman" w:hAnsi="Arial" w:cs="Arial"/>
                <w:color w:val="000000"/>
                <w:sz w:val="20"/>
                <w:szCs w:val="20"/>
              </w:rPr>
            </w:pPr>
            <w:r>
              <w:rPr>
                <w:rFonts w:ascii="Arial" w:eastAsia="Times New Roman" w:hAnsi="Arial" w:cs="Arial"/>
                <w:color w:val="000000"/>
                <w:sz w:val="20"/>
                <w:szCs w:val="20"/>
              </w:rPr>
              <w:t>Advanced search includes:</w:t>
            </w:r>
          </w:p>
        </w:tc>
      </w:tr>
      <w:tr w:rsidR="00D87E78" w:rsidRPr="00517D2F" w:rsidTr="004874EB">
        <w:tc>
          <w:tcPr>
            <w:tcW w:w="2220" w:type="dxa"/>
            <w:tcBorders>
              <w:top w:val="single" w:sz="6" w:space="0" w:color="000000"/>
              <w:left w:val="single" w:sz="6" w:space="0" w:color="000000"/>
              <w:bottom w:val="single" w:sz="6" w:space="0" w:color="000000"/>
              <w:right w:val="single" w:sz="6" w:space="0" w:color="000000"/>
            </w:tcBorders>
            <w:hideMark/>
          </w:tcPr>
          <w:p w:rsidR="00D87E78" w:rsidRPr="00517D2F" w:rsidRDefault="00ED3E10" w:rsidP="004874E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Payment Type</w:t>
            </w:r>
          </w:p>
        </w:tc>
        <w:tc>
          <w:tcPr>
            <w:tcW w:w="3780" w:type="dxa"/>
            <w:tcBorders>
              <w:top w:val="single" w:sz="6" w:space="0" w:color="000000"/>
              <w:left w:val="single" w:sz="6" w:space="0" w:color="000000"/>
              <w:bottom w:val="single" w:sz="6" w:space="0" w:color="000000"/>
              <w:right w:val="single" w:sz="6" w:space="0" w:color="000000"/>
            </w:tcBorders>
            <w:hideMark/>
          </w:tcPr>
          <w:p w:rsidR="00D87E78" w:rsidRPr="00517D2F" w:rsidRDefault="00ED3E10" w:rsidP="004874E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Search by payment type (online credit card information can be helpful)</w:t>
            </w:r>
          </w:p>
        </w:tc>
        <w:tc>
          <w:tcPr>
            <w:tcW w:w="3480" w:type="dxa"/>
            <w:tcBorders>
              <w:top w:val="single" w:sz="6" w:space="0" w:color="000000"/>
              <w:left w:val="single" w:sz="6" w:space="0" w:color="000000"/>
              <w:bottom w:val="single" w:sz="6" w:space="0" w:color="000000"/>
              <w:right w:val="single" w:sz="6" w:space="0" w:color="000000"/>
            </w:tcBorders>
            <w:hideMark/>
          </w:tcPr>
          <w:p w:rsidR="00D87E78" w:rsidRPr="00517D2F" w:rsidRDefault="00ED3E10" w:rsidP="004874EB">
            <w:pPr>
              <w:spacing w:after="0" w:line="276" w:lineRule="auto"/>
              <w:rPr>
                <w:rFonts w:ascii="Arial" w:eastAsia="Times New Roman" w:hAnsi="Arial" w:cs="Arial"/>
                <w:color w:val="000000"/>
                <w:sz w:val="20"/>
                <w:szCs w:val="20"/>
              </w:rPr>
            </w:pPr>
            <w:r>
              <w:rPr>
                <w:rFonts w:ascii="Arial" w:eastAsia="Times New Roman" w:hAnsi="Arial" w:cs="Arial"/>
                <w:color w:val="000000"/>
                <w:sz w:val="20"/>
                <w:szCs w:val="20"/>
              </w:rPr>
              <w:t>*only includes payment information, NOT contact information</w:t>
            </w:r>
          </w:p>
        </w:tc>
      </w:tr>
    </w:tbl>
    <w:p w:rsidR="00F222B4" w:rsidRDefault="00F222B4" w:rsidP="00231B49">
      <w:pPr>
        <w:spacing w:after="0" w:line="276" w:lineRule="auto"/>
        <w:rPr>
          <w:rFonts w:ascii="Arial" w:eastAsia="Times New Roman" w:hAnsi="Arial" w:cs="Arial"/>
          <w:bCs/>
          <w:color w:val="000000"/>
          <w:sz w:val="24"/>
          <w:szCs w:val="24"/>
        </w:rPr>
      </w:pPr>
    </w:p>
    <w:p w:rsidR="00D87E78" w:rsidRPr="00621F86" w:rsidRDefault="00D87E78" w:rsidP="00231B49">
      <w:pPr>
        <w:spacing w:after="0" w:line="276" w:lineRule="auto"/>
        <w:rPr>
          <w:rFonts w:ascii="Arial" w:eastAsia="Times New Roman" w:hAnsi="Arial" w:cs="Arial"/>
          <w:bCs/>
          <w:color w:val="000000"/>
          <w:sz w:val="24"/>
          <w:szCs w:val="24"/>
        </w:rPr>
      </w:pPr>
    </w:p>
    <w:sectPr w:rsidR="00D87E78" w:rsidRPr="00621F86" w:rsidSect="001B72F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A8" w:rsidRDefault="00B52AA8" w:rsidP="00375862">
      <w:pPr>
        <w:spacing w:after="0"/>
      </w:pPr>
      <w:r>
        <w:separator/>
      </w:r>
    </w:p>
  </w:endnote>
  <w:endnote w:type="continuationSeparator" w:id="0">
    <w:p w:rsidR="00B52AA8" w:rsidRDefault="00B52AA8" w:rsidP="003758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42313"/>
      <w:docPartObj>
        <w:docPartGallery w:val="Page Numbers (Bottom of Page)"/>
        <w:docPartUnique/>
      </w:docPartObj>
    </w:sdtPr>
    <w:sdtEndPr>
      <w:rPr>
        <w:color w:val="7F7F7F" w:themeColor="background1" w:themeShade="7F"/>
        <w:spacing w:val="60"/>
      </w:rPr>
    </w:sdtEndPr>
    <w:sdtContent>
      <w:p w:rsidR="00EF410F" w:rsidRDefault="00643A57">
        <w:pPr>
          <w:pStyle w:val="Footer"/>
          <w:pBdr>
            <w:top w:val="single" w:sz="4" w:space="1" w:color="D9D9D9" w:themeColor="background1" w:themeShade="D9"/>
          </w:pBdr>
          <w:rPr>
            <w:b/>
          </w:rPr>
        </w:pPr>
        <w:fldSimple w:instr=" PAGE   \* MERGEFORMAT ">
          <w:r w:rsidR="00473752" w:rsidRPr="00473752">
            <w:rPr>
              <w:b/>
              <w:noProof/>
            </w:rPr>
            <w:t>3</w:t>
          </w:r>
        </w:fldSimple>
        <w:r w:rsidR="00EF410F">
          <w:rPr>
            <w:b/>
          </w:rPr>
          <w:t xml:space="preserve"> | </w:t>
        </w:r>
        <w:r w:rsidR="00EF410F">
          <w:rPr>
            <w:color w:val="7F7F7F" w:themeColor="background1" w:themeShade="7F"/>
            <w:spacing w:val="60"/>
          </w:rPr>
          <w:t>Page</w:t>
        </w:r>
      </w:p>
    </w:sdtContent>
  </w:sdt>
  <w:p w:rsidR="00EF410F" w:rsidRDefault="00EF4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A8" w:rsidRDefault="00B52AA8" w:rsidP="00375862">
      <w:pPr>
        <w:spacing w:after="0"/>
      </w:pPr>
      <w:r>
        <w:separator/>
      </w:r>
    </w:p>
  </w:footnote>
  <w:footnote w:type="continuationSeparator" w:id="0">
    <w:p w:rsidR="00B52AA8" w:rsidRDefault="00B52AA8" w:rsidP="003758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62" w:rsidRPr="00375862" w:rsidRDefault="00375862" w:rsidP="00375862">
    <w:pPr>
      <w:pStyle w:val="Header"/>
      <w:jc w:val="center"/>
      <w:rPr>
        <w:rFonts w:ascii="Arial" w:hAnsi="Arial" w:cs="Arial"/>
        <w:sz w:val="28"/>
        <w:szCs w:val="28"/>
      </w:rPr>
    </w:pPr>
    <w:r>
      <w:rPr>
        <w:rFonts w:ascii="Arial" w:hAnsi="Arial" w:cs="Arial"/>
        <w:sz w:val="28"/>
        <w:szCs w:val="28"/>
      </w:rPr>
      <w:t>Greater Giving – Reports and Advanced Searching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D13"/>
    <w:multiLevelType w:val="hybridMultilevel"/>
    <w:tmpl w:val="D36C85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5862"/>
    <w:rsid w:val="00080D91"/>
    <w:rsid w:val="00153596"/>
    <w:rsid w:val="001A4188"/>
    <w:rsid w:val="001B72FF"/>
    <w:rsid w:val="001E5681"/>
    <w:rsid w:val="00231B49"/>
    <w:rsid w:val="002E4D4A"/>
    <w:rsid w:val="00375862"/>
    <w:rsid w:val="003818FD"/>
    <w:rsid w:val="003F4C59"/>
    <w:rsid w:val="00401B43"/>
    <w:rsid w:val="00434443"/>
    <w:rsid w:val="00473752"/>
    <w:rsid w:val="00517D2F"/>
    <w:rsid w:val="00621F86"/>
    <w:rsid w:val="00643A57"/>
    <w:rsid w:val="006F03DA"/>
    <w:rsid w:val="0070640F"/>
    <w:rsid w:val="00791164"/>
    <w:rsid w:val="007E1BDD"/>
    <w:rsid w:val="0086514E"/>
    <w:rsid w:val="008B2E79"/>
    <w:rsid w:val="008B5534"/>
    <w:rsid w:val="00921FA6"/>
    <w:rsid w:val="0094425D"/>
    <w:rsid w:val="00984113"/>
    <w:rsid w:val="00A0659C"/>
    <w:rsid w:val="00A8204A"/>
    <w:rsid w:val="00AD12A0"/>
    <w:rsid w:val="00B52AA8"/>
    <w:rsid w:val="00B62C2C"/>
    <w:rsid w:val="00D55B97"/>
    <w:rsid w:val="00D7247E"/>
    <w:rsid w:val="00D87E78"/>
    <w:rsid w:val="00DD579B"/>
    <w:rsid w:val="00DE264B"/>
    <w:rsid w:val="00E45DFB"/>
    <w:rsid w:val="00E84F0D"/>
    <w:rsid w:val="00ED3E10"/>
    <w:rsid w:val="00EF410F"/>
    <w:rsid w:val="00F222B4"/>
    <w:rsid w:val="00F42123"/>
    <w:rsid w:val="00F523B0"/>
    <w:rsid w:val="00F55072"/>
    <w:rsid w:val="00F62816"/>
    <w:rsid w:val="00F72C4E"/>
    <w:rsid w:val="00FA4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62"/>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58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58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862"/>
    <w:rPr>
      <w:rFonts w:ascii="Tahoma" w:hAnsi="Tahoma" w:cs="Tahoma"/>
      <w:sz w:val="16"/>
      <w:szCs w:val="16"/>
    </w:rPr>
  </w:style>
  <w:style w:type="paragraph" w:styleId="Header">
    <w:name w:val="header"/>
    <w:basedOn w:val="Normal"/>
    <w:link w:val="HeaderChar"/>
    <w:uiPriority w:val="99"/>
    <w:semiHidden/>
    <w:unhideWhenUsed/>
    <w:rsid w:val="00375862"/>
    <w:pPr>
      <w:tabs>
        <w:tab w:val="center" w:pos="4680"/>
        <w:tab w:val="right" w:pos="9360"/>
      </w:tabs>
      <w:spacing w:after="0"/>
    </w:pPr>
  </w:style>
  <w:style w:type="character" w:customStyle="1" w:styleId="HeaderChar">
    <w:name w:val="Header Char"/>
    <w:basedOn w:val="DefaultParagraphFont"/>
    <w:link w:val="Header"/>
    <w:uiPriority w:val="99"/>
    <w:semiHidden/>
    <w:rsid w:val="00375862"/>
    <w:rPr>
      <w:rFonts w:ascii="Times New Roman" w:hAnsi="Times New Roman"/>
    </w:rPr>
  </w:style>
  <w:style w:type="paragraph" w:styleId="Footer">
    <w:name w:val="footer"/>
    <w:basedOn w:val="Normal"/>
    <w:link w:val="FooterChar"/>
    <w:uiPriority w:val="99"/>
    <w:unhideWhenUsed/>
    <w:rsid w:val="00375862"/>
    <w:pPr>
      <w:tabs>
        <w:tab w:val="center" w:pos="4680"/>
        <w:tab w:val="right" w:pos="9360"/>
      </w:tabs>
      <w:spacing w:after="0"/>
    </w:pPr>
  </w:style>
  <w:style w:type="character" w:customStyle="1" w:styleId="FooterChar">
    <w:name w:val="Footer Char"/>
    <w:basedOn w:val="DefaultParagraphFont"/>
    <w:link w:val="Footer"/>
    <w:uiPriority w:val="99"/>
    <w:rsid w:val="00375862"/>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76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greatergiving.com/Help/EVJMOP/synchronizing_event_data.htm" TargetMode="External"/><Relationship Id="rId13" Type="http://schemas.openxmlformats.org/officeDocument/2006/relationships/hyperlink" Target="mailto:Support%3csupport@auctionpay.com%3e?subject=Documentation%20feedback&amp;body=Ref%20ID:%20Sales_repor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online.greatergiving.com/Help/EVJMOP/managing_fundraising_project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A60B7-8FEF-4DB8-A30D-D1F2B858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Heart Association</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NewUser</cp:lastModifiedBy>
  <cp:revision>19</cp:revision>
  <cp:lastPrinted>2011-03-18T13:40:00Z</cp:lastPrinted>
  <dcterms:created xsi:type="dcterms:W3CDTF">2011-03-17T20:14:00Z</dcterms:created>
  <dcterms:modified xsi:type="dcterms:W3CDTF">2011-03-18T13:41:00Z</dcterms:modified>
</cp:coreProperties>
</file>